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647956" w14:textId="77777777" w:rsidR="007E48B8" w:rsidRDefault="007E48B8" w:rsidP="007E48B8">
      <w:pPr>
        <w:pStyle w:val="has-medium-font-size"/>
        <w:shd w:val="clear" w:color="auto" w:fill="FFFFFF"/>
        <w:spacing w:before="0" w:beforeAutospacing="0" w:after="42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Benefits of Entrepreneurship for Teens</w:t>
      </w:r>
    </w:p>
    <w:p w14:paraId="3C8FB35B" w14:textId="77777777" w:rsidR="007E48B8" w:rsidRDefault="007E48B8" w:rsidP="007E48B8">
      <w:pPr>
        <w:pStyle w:val="has-medium-font-size"/>
        <w:shd w:val="clear" w:color="auto" w:fill="FFFFFF"/>
        <w:spacing w:before="0" w:beforeAutospacing="0" w:after="42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Builds Confidence and Independence</w:t>
      </w:r>
    </w:p>
    <w:p w14:paraId="6FE07F19" w14:textId="77777777" w:rsidR="007E48B8" w:rsidRDefault="007E48B8" w:rsidP="007E48B8">
      <w:pPr>
        <w:pStyle w:val="has-medium-font-size"/>
        <w:shd w:val="clear" w:color="auto" w:fill="FFFFFF"/>
        <w:spacing w:before="0" w:beforeAutospacing="0" w:after="42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When </w:t>
      </w:r>
      <w:r>
        <w:rPr>
          <w:rFonts w:ascii="Arial" w:hAnsi="Arial" w:cs="Arial"/>
          <w:color w:val="000000"/>
        </w:rPr>
        <w:t>you</w:t>
      </w:r>
      <w:r>
        <w:rPr>
          <w:rFonts w:ascii="Arial" w:hAnsi="Arial" w:cs="Arial"/>
          <w:color w:val="000000"/>
        </w:rPr>
        <w:t xml:space="preserve"> start a business—even a small one—</w:t>
      </w:r>
      <w:r>
        <w:rPr>
          <w:rFonts w:ascii="Arial" w:hAnsi="Arial" w:cs="Arial"/>
          <w:color w:val="000000"/>
        </w:rPr>
        <w:t>you</w:t>
      </w:r>
      <w:r>
        <w:rPr>
          <w:rFonts w:ascii="Arial" w:hAnsi="Arial" w:cs="Arial"/>
          <w:color w:val="000000"/>
        </w:rPr>
        <w:t xml:space="preserve"> begin making real decisions, managing responsibilities, and seeing the results of </w:t>
      </w:r>
      <w:r>
        <w:rPr>
          <w:rFonts w:ascii="Arial" w:hAnsi="Arial" w:cs="Arial"/>
          <w:color w:val="000000"/>
        </w:rPr>
        <w:t>your</w:t>
      </w:r>
      <w:r>
        <w:rPr>
          <w:rFonts w:ascii="Arial" w:hAnsi="Arial" w:cs="Arial"/>
          <w:color w:val="000000"/>
        </w:rPr>
        <w:t xml:space="preserve"> efforts. This process builds </w:t>
      </w:r>
      <w:r>
        <w:rPr>
          <w:rStyle w:val="Strong"/>
          <w:rFonts w:ascii="Arial" w:hAnsi="Arial" w:cs="Arial"/>
          <w:color w:val="000000"/>
        </w:rPr>
        <w:t>self-confidence and a sense of independence</w:t>
      </w:r>
      <w:r>
        <w:rPr>
          <w:rFonts w:ascii="Arial" w:hAnsi="Arial" w:cs="Arial"/>
          <w:color w:val="000000"/>
        </w:rPr>
        <w:t> that can positively impact academics, social life, and future career paths.</w:t>
      </w:r>
    </w:p>
    <w:p w14:paraId="1278E882" w14:textId="4076BA63" w:rsidR="007E48B8" w:rsidRDefault="005F36B8" w:rsidP="007E48B8">
      <w:pPr>
        <w:pStyle w:val="has-medium-font-size"/>
        <w:shd w:val="clear" w:color="auto" w:fill="FFFFFF"/>
        <w:spacing w:before="0" w:beforeAutospacing="0" w:after="42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Financial Literacy</w:t>
      </w:r>
      <w:bookmarkStart w:id="0" w:name="_GoBack"/>
      <w:bookmarkEnd w:id="0"/>
    </w:p>
    <w:p w14:paraId="437C719B" w14:textId="77777777" w:rsidR="007E48B8" w:rsidRDefault="007E48B8" w:rsidP="007E48B8">
      <w:pPr>
        <w:pStyle w:val="has-medium-font-size"/>
        <w:shd w:val="clear" w:color="auto" w:fill="FFFFFF"/>
        <w:spacing w:before="0" w:beforeAutospacing="0" w:after="42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One principle to financial literacy is earning.  </w:t>
      </w:r>
      <w:r>
        <w:rPr>
          <w:rFonts w:ascii="Arial" w:hAnsi="Arial" w:cs="Arial"/>
          <w:color w:val="676262"/>
          <w:shd w:val="clear" w:color="auto" w:fill="FFFFFF"/>
        </w:rPr>
        <w:t>Understanding how money is earned is essential to financial literacy. This understanding encompasses the effort involved in earning money and how income taxes, deductions, and net and gross income work.</w:t>
      </w:r>
      <w:r>
        <w:rPr>
          <w:rFonts w:ascii="Arial" w:hAnsi="Arial" w:cs="Arial"/>
          <w:color w:val="000000"/>
        </w:rPr>
        <w:t xml:space="preserve"> </w:t>
      </w:r>
    </w:p>
    <w:p w14:paraId="181F31DC" w14:textId="77777777" w:rsidR="006A6D86" w:rsidRDefault="006A6D86"/>
    <w:sectPr w:rsidR="006A6D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8B8"/>
    <w:rsid w:val="005F36B8"/>
    <w:rsid w:val="006A6D86"/>
    <w:rsid w:val="007E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04401"/>
  <w15:chartTrackingRefBased/>
  <w15:docId w15:val="{12D69D98-235D-47DE-914F-C0050F7E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as-medium-font-size">
    <w:name w:val="has-medium-font-size"/>
    <w:basedOn w:val="Normal"/>
    <w:rsid w:val="007E48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E48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30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CBE08A4E64174D9DD529F1FFE7C823" ma:contentTypeVersion="18" ma:contentTypeDescription="Create a new document." ma:contentTypeScope="" ma:versionID="89ed5bd08bff0a08a595bd4761b89bec">
  <xsd:schema xmlns:xsd="http://www.w3.org/2001/XMLSchema" xmlns:xs="http://www.w3.org/2001/XMLSchema" xmlns:p="http://schemas.microsoft.com/office/2006/metadata/properties" xmlns:ns3="3aab98a8-12f2-4990-b5c1-8e623a8d252a" xmlns:ns4="b8d0ebda-8d69-4338-a906-58857368868e" targetNamespace="http://schemas.microsoft.com/office/2006/metadata/properties" ma:root="true" ma:fieldsID="aa2e5357ec14fd52154adfd90f526933" ns3:_="" ns4:_="">
    <xsd:import namespace="3aab98a8-12f2-4990-b5c1-8e623a8d252a"/>
    <xsd:import namespace="b8d0ebda-8d69-4338-a906-5885736886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b98a8-12f2-4990-b5c1-8e623a8d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0ebda-8d69-4338-a906-5885736886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b98a8-12f2-4990-b5c1-8e623a8d252a" xsi:nil="true"/>
  </documentManagement>
</p:properties>
</file>

<file path=customXml/itemProps1.xml><?xml version="1.0" encoding="utf-8"?>
<ds:datastoreItem xmlns:ds="http://schemas.openxmlformats.org/officeDocument/2006/customXml" ds:itemID="{3F4F7B1D-0915-4FB5-937F-7EE4B45E25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b98a8-12f2-4990-b5c1-8e623a8d252a"/>
    <ds:schemaRef ds:uri="b8d0ebda-8d69-4338-a906-5885736886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9D301-9A5A-4BA8-A821-4DBCAA25E3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F73C85-C0D7-4835-8BAE-294A3E92A84F}">
  <ds:schemaRefs>
    <ds:schemaRef ds:uri="http://schemas.microsoft.com/office/infopath/2007/PartnerControls"/>
    <ds:schemaRef ds:uri="http://purl.org/dc/terms/"/>
    <ds:schemaRef ds:uri="http://schemas.microsoft.com/office/2006/metadata/properties"/>
    <ds:schemaRef ds:uri="b8d0ebda-8d69-4338-a906-58857368868e"/>
    <ds:schemaRef ds:uri="http://www.w3.org/XML/1998/namespace"/>
    <ds:schemaRef ds:uri="http://purl.org/dc/elements/1.1/"/>
    <ds:schemaRef ds:uri="http://schemas.microsoft.com/office/2006/documentManagement/types"/>
    <ds:schemaRef ds:uri="3aab98a8-12f2-4990-b5c1-8e623a8d252a"/>
    <ds:schemaRef ds:uri="http://purl.org/dc/dcmitype/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Cartlidge</dc:creator>
  <cp:keywords/>
  <dc:description/>
  <cp:lastModifiedBy>Leslie Cartlidge</cp:lastModifiedBy>
  <cp:revision>2</cp:revision>
  <dcterms:created xsi:type="dcterms:W3CDTF">2026-02-10T15:15:00Z</dcterms:created>
  <dcterms:modified xsi:type="dcterms:W3CDTF">2026-02-10T15:43:00Z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0x0101000CCBE08A4E64174D9DD529F1FFE7C823</vt:lpwstr>
  </property>
</Properties>
</file>