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41" w:rsidRPr="00453092" w:rsidRDefault="00BD0641" w:rsidP="00EE719D">
      <w:pPr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554036" w:rsidRDefault="00554036" w:rsidP="00EE719D">
      <w:pPr>
        <w:rPr>
          <w:rFonts w:ascii="Arial" w:hAnsi="Arial" w:cs="Arial"/>
          <w:b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Voting members present</w:t>
      </w:r>
      <w:r w:rsidR="00595E75" w:rsidRPr="004C088B">
        <w:rPr>
          <w:rFonts w:ascii="Arial" w:hAnsi="Arial" w:cs="Arial"/>
          <w:b/>
          <w:sz w:val="22"/>
          <w:szCs w:val="22"/>
        </w:rPr>
        <w:t>:</w:t>
      </w:r>
    </w:p>
    <w:p w:rsidR="000D12C9" w:rsidRDefault="000D12C9" w:rsidP="00EE719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</w:tblGrid>
      <w:tr w:rsidR="00386842" w:rsidTr="00386842">
        <w:tc>
          <w:tcPr>
            <w:tcW w:w="3245" w:type="dxa"/>
          </w:tcPr>
          <w:p w:rsidR="00F1000C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Vicki Webster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Rebecca McCracking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Charles Abrah</w:t>
            </w:r>
            <w:r w:rsidR="00554CD5">
              <w:rPr>
                <w:rFonts w:ascii="Arial" w:hAnsi="Arial" w:cs="Arial"/>
                <w:sz w:val="22"/>
                <w:szCs w:val="22"/>
              </w:rPr>
              <w:t>a</w:t>
            </w:r>
            <w:r w:rsidRPr="000D12C9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Brian Becker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Todd Davis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Maia Elgin-Wegmann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Clint Tibbs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Michael Mounce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Zinaida Taran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Conrad Puozaa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David Hebert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Adam Johanson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Shelley Collins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Donna Koestler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Lacey Blessitt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Jana Donahoe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Lesley Mancini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Julie Lowery</w:t>
            </w:r>
          </w:p>
          <w:p w:rsidR="000D12C9" w:rsidRPr="000D12C9" w:rsidRDefault="000D12C9" w:rsidP="000D12C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</w:rPr>
              <w:t>Severine Groh</w:t>
            </w:r>
          </w:p>
        </w:tc>
      </w:tr>
    </w:tbl>
    <w:p w:rsidR="00E712E1" w:rsidRPr="00DF4103" w:rsidRDefault="00E712E1" w:rsidP="00DF4103">
      <w:pPr>
        <w:rPr>
          <w:rFonts w:ascii="Arial" w:hAnsi="Arial" w:cs="Arial"/>
          <w:sz w:val="22"/>
          <w:szCs w:val="22"/>
        </w:rPr>
      </w:pPr>
    </w:p>
    <w:p w:rsidR="00554036" w:rsidRPr="004C088B" w:rsidRDefault="00554036" w:rsidP="00EE719D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Meeting call</w:t>
      </w:r>
      <w:r w:rsidR="00283934" w:rsidRPr="004C088B">
        <w:rPr>
          <w:rFonts w:ascii="Arial" w:hAnsi="Arial" w:cs="Arial"/>
          <w:b/>
          <w:sz w:val="22"/>
          <w:szCs w:val="22"/>
        </w:rPr>
        <w:t>ed</w:t>
      </w:r>
      <w:r w:rsidRPr="004C088B">
        <w:rPr>
          <w:rFonts w:ascii="Arial" w:hAnsi="Arial" w:cs="Arial"/>
          <w:b/>
          <w:sz w:val="22"/>
          <w:szCs w:val="22"/>
        </w:rPr>
        <w:t xml:space="preserve"> to order</w:t>
      </w:r>
      <w:r w:rsidR="000332A1">
        <w:rPr>
          <w:rFonts w:ascii="Arial" w:hAnsi="Arial" w:cs="Arial"/>
          <w:sz w:val="22"/>
          <w:szCs w:val="22"/>
        </w:rPr>
        <w:t xml:space="preserve"> @</w:t>
      </w:r>
      <w:r w:rsidR="000D12C9">
        <w:rPr>
          <w:rFonts w:ascii="Arial" w:hAnsi="Arial" w:cs="Arial"/>
          <w:sz w:val="22"/>
          <w:szCs w:val="22"/>
        </w:rPr>
        <w:t>3:30</w:t>
      </w:r>
      <w:r w:rsidR="000332A1">
        <w:rPr>
          <w:rFonts w:ascii="Arial" w:hAnsi="Arial" w:cs="Arial"/>
          <w:sz w:val="22"/>
          <w:szCs w:val="22"/>
        </w:rPr>
        <w:t xml:space="preserve"> </w:t>
      </w:r>
      <w:r w:rsidR="00283934" w:rsidRPr="004C088B">
        <w:rPr>
          <w:rFonts w:ascii="Arial" w:hAnsi="Arial" w:cs="Arial"/>
          <w:sz w:val="22"/>
          <w:szCs w:val="22"/>
        </w:rPr>
        <w:t xml:space="preserve">pm by President </w:t>
      </w:r>
      <w:r w:rsidR="00F1000C">
        <w:rPr>
          <w:rFonts w:ascii="Arial" w:hAnsi="Arial" w:cs="Arial"/>
          <w:sz w:val="22"/>
          <w:szCs w:val="22"/>
        </w:rPr>
        <w:t>Severine Groh</w:t>
      </w:r>
      <w:r w:rsidR="00E30A1A">
        <w:rPr>
          <w:rFonts w:ascii="Arial" w:hAnsi="Arial" w:cs="Arial"/>
          <w:sz w:val="22"/>
          <w:szCs w:val="22"/>
        </w:rPr>
        <w:t>.</w:t>
      </w:r>
    </w:p>
    <w:p w:rsidR="00283934" w:rsidRDefault="00283934" w:rsidP="00FC339B">
      <w:pPr>
        <w:pStyle w:val="ListParagraph"/>
        <w:spacing w:after="120"/>
        <w:ind w:left="360"/>
        <w:rPr>
          <w:rFonts w:ascii="Arial" w:hAnsi="Arial" w:cs="Arial"/>
          <w:sz w:val="22"/>
          <w:szCs w:val="22"/>
        </w:rPr>
      </w:pPr>
    </w:p>
    <w:p w:rsidR="00554036" w:rsidRPr="004C088B" w:rsidRDefault="00EB29AC" w:rsidP="00EE719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Agenda</w:t>
      </w:r>
      <w:r w:rsidR="00283934" w:rsidRPr="004C088B">
        <w:rPr>
          <w:rFonts w:ascii="Arial" w:hAnsi="Arial" w:cs="Arial"/>
          <w:sz w:val="22"/>
          <w:szCs w:val="22"/>
        </w:rPr>
        <w:t xml:space="preserve">: </w:t>
      </w:r>
      <w:r w:rsidR="00DF4103" w:rsidRPr="00CC41DD">
        <w:rPr>
          <w:rFonts w:ascii="Arial" w:hAnsi="Arial" w:cs="Arial"/>
          <w:b/>
          <w:sz w:val="22"/>
          <w:szCs w:val="22"/>
        </w:rPr>
        <w:t>October 11, 2018</w:t>
      </w:r>
      <w:r w:rsidR="00E30A1A">
        <w:rPr>
          <w:rFonts w:ascii="Arial" w:hAnsi="Arial" w:cs="Arial"/>
          <w:sz w:val="22"/>
          <w:szCs w:val="22"/>
        </w:rPr>
        <w:t>.</w:t>
      </w:r>
    </w:p>
    <w:p w:rsidR="00407123" w:rsidRPr="004C088B" w:rsidRDefault="00FD0B63" w:rsidP="000B495A">
      <w:pPr>
        <w:ind w:left="360"/>
        <w:rPr>
          <w:rFonts w:ascii="Arial" w:hAnsi="Arial" w:cs="Arial"/>
          <w:sz w:val="22"/>
          <w:szCs w:val="22"/>
        </w:rPr>
      </w:pPr>
      <w:r w:rsidRPr="004C088B">
        <w:rPr>
          <w:rFonts w:ascii="Arial" w:hAnsi="Arial" w:cs="Arial"/>
          <w:sz w:val="22"/>
          <w:szCs w:val="22"/>
        </w:rPr>
        <w:t>Minutes</w:t>
      </w:r>
      <w:r w:rsidR="00BD0641" w:rsidRPr="004C088B">
        <w:rPr>
          <w:rFonts w:ascii="Arial" w:hAnsi="Arial" w:cs="Arial"/>
          <w:sz w:val="22"/>
          <w:szCs w:val="22"/>
        </w:rPr>
        <w:t xml:space="preserve"> </w:t>
      </w:r>
      <w:r w:rsidR="00E30A1A">
        <w:rPr>
          <w:rFonts w:ascii="Arial" w:hAnsi="Arial" w:cs="Arial"/>
          <w:sz w:val="22"/>
          <w:szCs w:val="22"/>
        </w:rPr>
        <w:t xml:space="preserve">of </w:t>
      </w:r>
      <w:r w:rsidR="00DF4103" w:rsidRPr="00CC41DD">
        <w:rPr>
          <w:rFonts w:ascii="Arial" w:hAnsi="Arial" w:cs="Arial"/>
          <w:sz w:val="22"/>
          <w:szCs w:val="22"/>
          <w:u w:val="single"/>
        </w:rPr>
        <w:t>September 13, 2018</w:t>
      </w:r>
      <w:r w:rsidR="00F1000C">
        <w:rPr>
          <w:rFonts w:ascii="Arial" w:hAnsi="Arial" w:cs="Arial"/>
          <w:sz w:val="22"/>
          <w:szCs w:val="22"/>
        </w:rPr>
        <w:t>,</w:t>
      </w:r>
      <w:r w:rsidR="00F27627" w:rsidRPr="004C088B">
        <w:rPr>
          <w:rFonts w:ascii="Arial" w:hAnsi="Arial" w:cs="Arial"/>
          <w:sz w:val="22"/>
          <w:szCs w:val="22"/>
        </w:rPr>
        <w:t xml:space="preserve"> FS meeting </w:t>
      </w:r>
      <w:r w:rsidR="00EE719D" w:rsidRPr="004C088B">
        <w:rPr>
          <w:rFonts w:ascii="Arial" w:hAnsi="Arial" w:cs="Arial"/>
          <w:sz w:val="22"/>
          <w:szCs w:val="22"/>
        </w:rPr>
        <w:t>approved</w:t>
      </w:r>
      <w:r w:rsidR="00E30A1A">
        <w:rPr>
          <w:rFonts w:ascii="Arial" w:hAnsi="Arial" w:cs="Arial"/>
          <w:sz w:val="22"/>
          <w:szCs w:val="22"/>
        </w:rPr>
        <w:t xml:space="preserve">. Motion by Senators </w:t>
      </w:r>
      <w:r w:rsidR="000D12C9">
        <w:rPr>
          <w:rFonts w:ascii="Arial" w:hAnsi="Arial" w:cs="Arial"/>
          <w:sz w:val="22"/>
          <w:szCs w:val="22"/>
        </w:rPr>
        <w:t xml:space="preserve">Taran and </w:t>
      </w:r>
      <w:r w:rsidR="007735AB">
        <w:rPr>
          <w:rFonts w:ascii="Arial" w:hAnsi="Arial" w:cs="Arial"/>
          <w:sz w:val="22"/>
          <w:szCs w:val="22"/>
        </w:rPr>
        <w:t xml:space="preserve"> Webster</w:t>
      </w:r>
      <w:r w:rsidR="00DF5AE4" w:rsidRPr="004C088B">
        <w:rPr>
          <w:rFonts w:ascii="Arial" w:hAnsi="Arial" w:cs="Arial"/>
          <w:sz w:val="22"/>
          <w:szCs w:val="22"/>
        </w:rPr>
        <w:t xml:space="preserve">. </w:t>
      </w:r>
      <w:r w:rsidR="00EE719D" w:rsidRPr="004C088B">
        <w:rPr>
          <w:rFonts w:ascii="Arial" w:hAnsi="Arial" w:cs="Arial"/>
          <w:sz w:val="22"/>
          <w:szCs w:val="22"/>
        </w:rPr>
        <w:t xml:space="preserve"> </w:t>
      </w:r>
    </w:p>
    <w:p w:rsidR="00DE2D1A" w:rsidRDefault="00DE2D1A" w:rsidP="000B495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C41DD" w:rsidRPr="000D12C9" w:rsidRDefault="00DF4103" w:rsidP="00CC41DD">
      <w:pPr>
        <w:pStyle w:val="ListParagraph"/>
        <w:numPr>
          <w:ilvl w:val="0"/>
          <w:numId w:val="3"/>
        </w:numPr>
        <w:tabs>
          <w:tab w:val="left" w:pos="270"/>
        </w:tabs>
        <w:ind w:left="360"/>
        <w:rPr>
          <w:rFonts w:ascii="Arial" w:hAnsi="Arial" w:cs="Arial"/>
          <w:b/>
          <w:sz w:val="22"/>
          <w:szCs w:val="22"/>
        </w:rPr>
      </w:pPr>
      <w:r w:rsidRPr="00DF4103">
        <w:rPr>
          <w:rFonts w:ascii="Arial" w:hAnsi="Arial" w:cs="Arial"/>
          <w:b/>
          <w:sz w:val="22"/>
          <w:szCs w:val="22"/>
        </w:rPr>
        <w:t>Guest Speakers:</w:t>
      </w:r>
      <w:r w:rsidRPr="00CC41DD">
        <w:rPr>
          <w:rFonts w:ascii="Arial" w:hAnsi="Arial" w:cs="Arial"/>
          <w:sz w:val="22"/>
          <w:szCs w:val="22"/>
        </w:rPr>
        <w:tab/>
      </w:r>
    </w:p>
    <w:p w:rsidR="000D12C9" w:rsidRPr="000D12C9" w:rsidRDefault="000D12C9" w:rsidP="000D12C9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CC41DD" w:rsidTr="003D535D">
        <w:tc>
          <w:tcPr>
            <w:tcW w:w="9692" w:type="dxa"/>
          </w:tcPr>
          <w:p w:rsidR="00554CD5" w:rsidRDefault="00BF6561" w:rsidP="004909C0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0D12C9">
              <w:rPr>
                <w:rFonts w:ascii="Arial" w:hAnsi="Arial" w:cs="Arial"/>
                <w:sz w:val="22"/>
                <w:szCs w:val="22"/>
                <w:u w:val="single"/>
              </w:rPr>
              <w:t>Dr. Vernell Bennet</w:t>
            </w:r>
            <w:r w:rsidR="00554CD5"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Pr="000D12C9">
              <w:rPr>
                <w:rFonts w:ascii="Arial" w:hAnsi="Arial" w:cs="Arial"/>
                <w:sz w:val="22"/>
                <w:szCs w:val="22"/>
                <w:u w:val="single"/>
              </w:rPr>
              <w:t xml:space="preserve">, Vice - </w:t>
            </w:r>
            <w:r w:rsidR="00F94C12" w:rsidRPr="000D12C9">
              <w:rPr>
                <w:rFonts w:ascii="Arial" w:hAnsi="Arial" w:cs="Arial"/>
                <w:sz w:val="22"/>
                <w:szCs w:val="22"/>
                <w:u w:val="single"/>
              </w:rPr>
              <w:t>President for Student Affairs</w:t>
            </w:r>
            <w:r w:rsidRPr="000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2C9" w:rsidRPr="004909C0">
              <w:rPr>
                <w:rFonts w:ascii="Arial" w:hAnsi="Arial" w:cs="Arial"/>
                <w:sz w:val="22"/>
                <w:szCs w:val="22"/>
              </w:rPr>
              <w:t>Dr. Bennet</w:t>
            </w:r>
            <w:r w:rsidR="00554CD5">
              <w:rPr>
                <w:rFonts w:ascii="Arial" w:hAnsi="Arial" w:cs="Arial"/>
                <w:sz w:val="22"/>
                <w:szCs w:val="22"/>
              </w:rPr>
              <w:t>t</w:t>
            </w:r>
            <w:r w:rsidR="000D12C9" w:rsidRPr="00490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discussed 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recruitment </w:t>
            </w:r>
            <w:r w:rsidR="00554CD5">
              <w:rPr>
                <w:rFonts w:ascii="Arial" w:hAnsi="Arial" w:cs="Arial"/>
                <w:sz w:val="22"/>
                <w:szCs w:val="22"/>
              </w:rPr>
              <w:t>programs her office has implemented</w:t>
            </w:r>
            <w:r w:rsidR="000D12C9" w:rsidRPr="004909C0">
              <w:rPr>
                <w:rFonts w:ascii="Arial" w:hAnsi="Arial" w:cs="Arial"/>
                <w:sz w:val="22"/>
                <w:szCs w:val="22"/>
              </w:rPr>
              <w:t xml:space="preserve"> such as the Statesman Club and Each One Recruit One. She asked faculty to help promote campus events and student involvement. She stated that we need to not only f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ocus on bringing </w:t>
            </w:r>
            <w:r w:rsidR="00554CD5">
              <w:rPr>
                <w:rFonts w:ascii="Arial" w:hAnsi="Arial" w:cs="Arial"/>
                <w:sz w:val="22"/>
                <w:szCs w:val="22"/>
              </w:rPr>
              <w:t>students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0D12C9" w:rsidRPr="004909C0">
              <w:rPr>
                <w:rFonts w:ascii="Arial" w:hAnsi="Arial" w:cs="Arial"/>
                <w:sz w:val="22"/>
                <w:szCs w:val="22"/>
              </w:rPr>
              <w:t xml:space="preserve"> (recruitment)</w:t>
            </w:r>
            <w:r w:rsidRPr="004909C0">
              <w:rPr>
                <w:rFonts w:ascii="Arial" w:hAnsi="Arial" w:cs="Arial"/>
                <w:sz w:val="22"/>
                <w:szCs w:val="22"/>
              </w:rPr>
              <w:t>, but also keeping them here</w:t>
            </w:r>
            <w:r w:rsidR="000D12C9" w:rsidRPr="004909C0">
              <w:rPr>
                <w:rFonts w:ascii="Arial" w:hAnsi="Arial" w:cs="Arial"/>
                <w:sz w:val="22"/>
                <w:szCs w:val="22"/>
              </w:rPr>
              <w:t xml:space="preserve"> (retention)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54CD5">
              <w:rPr>
                <w:rFonts w:ascii="Arial" w:hAnsi="Arial" w:cs="Arial"/>
                <w:sz w:val="22"/>
                <w:szCs w:val="22"/>
              </w:rPr>
              <w:t>Dr. Bennett agreed to share</w:t>
            </w:r>
            <w:r w:rsidR="00E60123">
              <w:rPr>
                <w:rFonts w:ascii="Arial" w:hAnsi="Arial" w:cs="Arial"/>
                <w:sz w:val="22"/>
                <w:szCs w:val="22"/>
              </w:rPr>
              <w:t xml:space="preserve"> with FS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 a list of the major events that her office has scheduled for the year to help faculty planning and incentivizing students’ participation </w:t>
            </w:r>
            <w:r w:rsidR="00E60123">
              <w:rPr>
                <w:rFonts w:ascii="Arial" w:hAnsi="Arial" w:cs="Arial"/>
                <w:sz w:val="22"/>
                <w:szCs w:val="22"/>
              </w:rPr>
              <w:t>to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123">
              <w:rPr>
                <w:rFonts w:ascii="Arial" w:hAnsi="Arial" w:cs="Arial"/>
                <w:sz w:val="22"/>
                <w:szCs w:val="22"/>
              </w:rPr>
              <w:t>those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 events. Dr. Bennett </w:t>
            </w:r>
            <w:r w:rsidR="00E60123">
              <w:rPr>
                <w:rFonts w:ascii="Arial" w:hAnsi="Arial" w:cs="Arial"/>
                <w:sz w:val="22"/>
                <w:szCs w:val="22"/>
              </w:rPr>
              <w:t>added that she was receptive to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 faculty ideas </w:t>
            </w:r>
            <w:r w:rsidR="00E60123">
              <w:rPr>
                <w:rFonts w:ascii="Arial" w:hAnsi="Arial" w:cs="Arial"/>
                <w:sz w:val="22"/>
                <w:szCs w:val="22"/>
              </w:rPr>
              <w:t>to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123">
              <w:rPr>
                <w:rFonts w:ascii="Arial" w:hAnsi="Arial" w:cs="Arial"/>
                <w:sz w:val="22"/>
                <w:szCs w:val="22"/>
              </w:rPr>
              <w:t>help promoting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 student recruitment/retention, specifically for the 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commuter students. </w:t>
            </w:r>
          </w:p>
          <w:p w:rsidR="00250094" w:rsidRPr="005E0DD0" w:rsidRDefault="003D355B" w:rsidP="005E0DD0">
            <w:pPr>
              <w:pStyle w:val="ListParagraph"/>
              <w:tabs>
                <w:tab w:val="left" w:pos="27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4909C0">
              <w:rPr>
                <w:rFonts w:ascii="Arial" w:hAnsi="Arial" w:cs="Arial"/>
                <w:sz w:val="22"/>
                <w:szCs w:val="22"/>
              </w:rPr>
              <w:t>Dr. Bennet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t introduced the new Director of Career Services, </w:t>
            </w:r>
            <w:r w:rsidR="00BF6561" w:rsidRPr="004909C0">
              <w:rPr>
                <w:rFonts w:ascii="Arial" w:hAnsi="Arial" w:cs="Arial"/>
                <w:sz w:val="22"/>
                <w:szCs w:val="22"/>
                <w:u w:val="single"/>
              </w:rPr>
              <w:t>J</w:t>
            </w:r>
            <w:r w:rsidR="00554CD5">
              <w:rPr>
                <w:rFonts w:ascii="Arial" w:hAnsi="Arial" w:cs="Arial"/>
                <w:sz w:val="22"/>
                <w:szCs w:val="22"/>
                <w:u w:val="single"/>
              </w:rPr>
              <w:t>ames (J</w:t>
            </w:r>
            <w:r w:rsidR="00BF6561" w:rsidRPr="004909C0">
              <w:rPr>
                <w:rFonts w:ascii="Arial" w:hAnsi="Arial" w:cs="Arial"/>
                <w:sz w:val="22"/>
                <w:szCs w:val="22"/>
                <w:u w:val="single"/>
              </w:rPr>
              <w:t>im</w:t>
            </w:r>
            <w:r w:rsidR="00554CD5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="00BF6561" w:rsidRPr="004909C0">
              <w:rPr>
                <w:rFonts w:ascii="Arial" w:hAnsi="Arial" w:cs="Arial"/>
                <w:sz w:val="22"/>
                <w:szCs w:val="22"/>
                <w:u w:val="single"/>
              </w:rPr>
              <w:t xml:space="preserve"> Miller</w:t>
            </w:r>
            <w:r w:rsidR="00554CD5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554CD5" w:rsidRPr="00554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CD5">
              <w:rPr>
                <w:rFonts w:ascii="Arial" w:hAnsi="Arial" w:cs="Arial"/>
                <w:sz w:val="22"/>
                <w:szCs w:val="22"/>
              </w:rPr>
              <w:t>Jim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 discussed</w:t>
            </w:r>
            <w:r w:rsidR="00BF6561" w:rsidRPr="00490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Pr="004909C0">
              <w:rPr>
                <w:rFonts w:ascii="Arial" w:hAnsi="Arial" w:cs="Arial"/>
                <w:sz w:val="22"/>
                <w:szCs w:val="22"/>
              </w:rPr>
              <w:t>major initiative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 of Career Services</w:t>
            </w:r>
            <w:r w:rsidRPr="004909C0">
              <w:rPr>
                <w:rFonts w:ascii="Arial" w:hAnsi="Arial" w:cs="Arial"/>
                <w:sz w:val="22"/>
                <w:szCs w:val="22"/>
              </w:rPr>
              <w:t>, the</w:t>
            </w:r>
            <w:r w:rsidR="00BF6561" w:rsidRPr="004909C0">
              <w:rPr>
                <w:rFonts w:ascii="Arial" w:hAnsi="Arial" w:cs="Arial"/>
                <w:sz w:val="22"/>
                <w:szCs w:val="22"/>
              </w:rPr>
              <w:t xml:space="preserve"> Fall and Spring Career Fair</w:t>
            </w:r>
            <w:r w:rsidRPr="004909C0">
              <w:rPr>
                <w:rFonts w:ascii="Arial" w:hAnsi="Arial" w:cs="Arial"/>
                <w:sz w:val="22"/>
                <w:szCs w:val="22"/>
              </w:rPr>
              <w:t>s</w:t>
            </w:r>
            <w:r w:rsidR="00BF6561" w:rsidRPr="004909C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909C0">
              <w:rPr>
                <w:rFonts w:ascii="Arial" w:hAnsi="Arial" w:cs="Arial"/>
                <w:sz w:val="22"/>
                <w:szCs w:val="22"/>
              </w:rPr>
              <w:t>He stated that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 while the fall career fair was well attended, </w:t>
            </w:r>
            <w:r w:rsidRPr="004909C0">
              <w:rPr>
                <w:rFonts w:ascii="Arial" w:hAnsi="Arial" w:cs="Arial"/>
                <w:sz w:val="22"/>
                <w:szCs w:val="22"/>
              </w:rPr>
              <w:t>student participation is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 slightly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 down</w:t>
            </w:r>
            <w:r w:rsidR="00250094">
              <w:rPr>
                <w:rFonts w:ascii="Arial" w:hAnsi="Arial" w:cs="Arial"/>
                <w:sz w:val="22"/>
                <w:szCs w:val="22"/>
              </w:rPr>
              <w:t>; Jim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 asked</w:t>
            </w:r>
            <w:r w:rsidR="00BF6561" w:rsidRPr="004909C0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561" w:rsidRPr="004909C0">
              <w:rPr>
                <w:rFonts w:ascii="Arial" w:hAnsi="Arial" w:cs="Arial"/>
                <w:sz w:val="22"/>
                <w:szCs w:val="22"/>
              </w:rPr>
              <w:t xml:space="preserve">support of the academic departments to encourage </w:t>
            </w:r>
            <w:r w:rsidRPr="004909C0">
              <w:rPr>
                <w:rFonts w:ascii="Arial" w:hAnsi="Arial" w:cs="Arial"/>
                <w:sz w:val="22"/>
                <w:szCs w:val="22"/>
              </w:rPr>
              <w:t>student attendance. He suggested offering incentives to students who participate</w:t>
            </w:r>
            <w:r w:rsidR="00BF6561" w:rsidRPr="004909C0">
              <w:rPr>
                <w:rFonts w:ascii="Arial" w:hAnsi="Arial" w:cs="Arial"/>
                <w:sz w:val="22"/>
                <w:szCs w:val="22"/>
              </w:rPr>
              <w:t xml:space="preserve">. March 6, from 9-12, is the next fair. 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He also discussed other ways </w:t>
            </w:r>
            <w:r w:rsidR="00250094">
              <w:rPr>
                <w:rFonts w:ascii="Arial" w:hAnsi="Arial" w:cs="Arial"/>
                <w:sz w:val="22"/>
                <w:szCs w:val="22"/>
              </w:rPr>
              <w:t>that</w:t>
            </w:r>
            <w:r w:rsidRPr="004909C0">
              <w:rPr>
                <w:rFonts w:ascii="Arial" w:hAnsi="Arial" w:cs="Arial"/>
                <w:sz w:val="22"/>
                <w:szCs w:val="22"/>
              </w:rPr>
              <w:t xml:space="preserve"> Career Services 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assist students 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="00250094" w:rsidRPr="004909C0">
              <w:rPr>
                <w:rFonts w:ascii="Arial" w:hAnsi="Arial" w:cs="Arial"/>
                <w:sz w:val="22"/>
                <w:szCs w:val="22"/>
              </w:rPr>
              <w:t xml:space="preserve">developing interview skills, resumes, 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50094" w:rsidRPr="004909C0">
              <w:rPr>
                <w:rFonts w:ascii="Arial" w:hAnsi="Arial" w:cs="Arial"/>
                <w:sz w:val="22"/>
                <w:szCs w:val="22"/>
              </w:rPr>
              <w:t>job opportunities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="00250094" w:rsidRPr="004909C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50094">
              <w:rPr>
                <w:rFonts w:ascii="Arial" w:hAnsi="Arial" w:cs="Arial"/>
                <w:sz w:val="22"/>
                <w:szCs w:val="22"/>
              </w:rPr>
              <w:t>He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 talked about a 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starting </w:t>
            </w:r>
            <w:r w:rsidR="00554CD5">
              <w:rPr>
                <w:rFonts w:ascii="Arial" w:hAnsi="Arial" w:cs="Arial"/>
                <w:sz w:val="22"/>
                <w:szCs w:val="22"/>
              </w:rPr>
              <w:t xml:space="preserve">collaboration with 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DSU chapter </w:t>
            </w:r>
            <w:r w:rsidR="00250094">
              <w:rPr>
                <w:rFonts w:ascii="Arial" w:hAnsi="Arial" w:cs="Arial"/>
                <w:sz w:val="22"/>
                <w:szCs w:val="22"/>
              </w:rPr>
              <w:lastRenderedPageBreak/>
              <w:t xml:space="preserve">of 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AED to offer mock interview training for pre-health students. Jim 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is encouraging faculty to help promote the Career Services to </w:t>
            </w:r>
            <w:r w:rsidR="001A4325">
              <w:rPr>
                <w:rFonts w:ascii="Arial" w:hAnsi="Arial" w:cs="Arial"/>
                <w:sz w:val="22"/>
                <w:szCs w:val="22"/>
              </w:rPr>
              <w:t>undergraduate and graduate students.</w:t>
            </w:r>
          </w:p>
          <w:p w:rsidR="00CC41DD" w:rsidRPr="004909C0" w:rsidRDefault="00F94C12" w:rsidP="004909C0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3D355B">
              <w:rPr>
                <w:rFonts w:ascii="Arial" w:hAnsi="Arial" w:cs="Arial"/>
                <w:sz w:val="22"/>
                <w:szCs w:val="22"/>
                <w:u w:val="single"/>
              </w:rPr>
              <w:t>Dr. Gray Kane, Director of the Center for Teaching and Learning</w:t>
            </w:r>
            <w:r w:rsidR="007735AB" w:rsidRPr="000D12C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D355B" w:rsidRPr="004909C0">
              <w:rPr>
                <w:rFonts w:ascii="Arial" w:hAnsi="Arial" w:cs="Arial"/>
                <w:sz w:val="22"/>
                <w:szCs w:val="22"/>
              </w:rPr>
              <w:t>Dr. Kane spoke with the FS re</w:t>
            </w:r>
            <w:r w:rsidR="001A4325">
              <w:rPr>
                <w:rFonts w:ascii="Arial" w:hAnsi="Arial" w:cs="Arial"/>
                <w:sz w:val="22"/>
                <w:szCs w:val="22"/>
              </w:rPr>
              <w:t>garding course redesign teams</w:t>
            </w:r>
            <w:r w:rsidR="003D355B" w:rsidRPr="004909C0">
              <w:rPr>
                <w:rFonts w:ascii="Arial" w:hAnsi="Arial" w:cs="Arial"/>
                <w:sz w:val="22"/>
                <w:szCs w:val="22"/>
              </w:rPr>
              <w:t xml:space="preserve"> and a campus-wide survey </w:t>
            </w:r>
            <w:r w:rsidR="00250094">
              <w:rPr>
                <w:rFonts w:ascii="Arial" w:hAnsi="Arial" w:cs="Arial"/>
                <w:sz w:val="22"/>
                <w:szCs w:val="22"/>
              </w:rPr>
              <w:t>to identify</w:t>
            </w:r>
            <w:r w:rsidR="003D355B" w:rsidRPr="004909C0">
              <w:rPr>
                <w:rFonts w:ascii="Arial" w:hAnsi="Arial" w:cs="Arial"/>
                <w:sz w:val="22"/>
                <w:szCs w:val="22"/>
              </w:rPr>
              <w:t xml:space="preserve"> impediments to student success. He is interested in what wou</w:t>
            </w:r>
            <w:r w:rsidR="004909C0" w:rsidRPr="004909C0">
              <w:rPr>
                <w:rFonts w:ascii="Arial" w:hAnsi="Arial" w:cs="Arial"/>
                <w:sz w:val="22"/>
                <w:szCs w:val="22"/>
              </w:rPr>
              <w:t xml:space="preserve">ld help </w:t>
            </w:r>
            <w:r w:rsidR="001A4325">
              <w:rPr>
                <w:rFonts w:ascii="Arial" w:hAnsi="Arial" w:cs="Arial"/>
                <w:sz w:val="22"/>
                <w:szCs w:val="22"/>
              </w:rPr>
              <w:t>faculty</w:t>
            </w:r>
            <w:r w:rsidR="004909C0" w:rsidRPr="004909C0">
              <w:rPr>
                <w:rFonts w:ascii="Arial" w:hAnsi="Arial" w:cs="Arial"/>
                <w:sz w:val="22"/>
                <w:szCs w:val="22"/>
              </w:rPr>
              <w:t xml:space="preserve"> make informed</w:t>
            </w:r>
            <w:r w:rsidR="003D355B" w:rsidRPr="004909C0">
              <w:rPr>
                <w:rFonts w:ascii="Arial" w:hAnsi="Arial" w:cs="Arial"/>
                <w:sz w:val="22"/>
                <w:szCs w:val="22"/>
              </w:rPr>
              <w:t xml:space="preserve"> decisions </w:t>
            </w:r>
            <w:r w:rsidR="004909C0" w:rsidRPr="004909C0">
              <w:rPr>
                <w:rFonts w:ascii="Arial" w:hAnsi="Arial" w:cs="Arial"/>
                <w:sz w:val="22"/>
                <w:szCs w:val="22"/>
              </w:rPr>
              <w:t xml:space="preserve">to improve classroom effectiveness and course redesign. The survey 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that Dr. Kane is developing will be sent to all faculty via </w:t>
            </w:r>
            <w:r w:rsidR="004909C0" w:rsidRPr="004909C0">
              <w:rPr>
                <w:rFonts w:ascii="Arial" w:hAnsi="Arial" w:cs="Arial"/>
                <w:sz w:val="22"/>
                <w:szCs w:val="22"/>
              </w:rPr>
              <w:t xml:space="preserve">Survey Monkey. Dr. </w:t>
            </w:r>
            <w:r w:rsidR="007735AB" w:rsidRPr="004909C0">
              <w:rPr>
                <w:rFonts w:ascii="Arial" w:hAnsi="Arial" w:cs="Arial"/>
                <w:sz w:val="22"/>
                <w:szCs w:val="22"/>
              </w:rPr>
              <w:t xml:space="preserve">Kane will share results with senate and redesign teams. </w:t>
            </w:r>
            <w:r w:rsidR="004909C0">
              <w:rPr>
                <w:rFonts w:ascii="Arial" w:hAnsi="Arial" w:cs="Arial"/>
                <w:sz w:val="22"/>
                <w:szCs w:val="22"/>
              </w:rPr>
              <w:t>A preli</w:t>
            </w:r>
            <w:r w:rsidR="001A4325">
              <w:rPr>
                <w:rFonts w:ascii="Arial" w:hAnsi="Arial" w:cs="Arial"/>
                <w:sz w:val="22"/>
                <w:szCs w:val="22"/>
              </w:rPr>
              <w:t>minary version of the survey is currently available</w:t>
            </w:r>
            <w:r w:rsidR="007735AB" w:rsidRPr="00490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325">
              <w:rPr>
                <w:rFonts w:ascii="Arial" w:hAnsi="Arial" w:cs="Arial"/>
                <w:sz w:val="22"/>
                <w:szCs w:val="22"/>
              </w:rPr>
              <w:t>on</w:t>
            </w:r>
            <w:r w:rsidR="007735AB" w:rsidRPr="00490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9C0">
              <w:rPr>
                <w:rFonts w:ascii="Arial" w:hAnsi="Arial" w:cs="Arial"/>
                <w:sz w:val="22"/>
                <w:szCs w:val="22"/>
              </w:rPr>
              <w:t>the FS</w:t>
            </w:r>
            <w:r w:rsidR="007735AB" w:rsidRPr="004909C0">
              <w:rPr>
                <w:rFonts w:ascii="Arial" w:hAnsi="Arial" w:cs="Arial"/>
                <w:sz w:val="22"/>
                <w:szCs w:val="22"/>
              </w:rPr>
              <w:t xml:space="preserve"> shell</w:t>
            </w:r>
            <w:r w:rsidR="004909C0">
              <w:rPr>
                <w:rFonts w:ascii="Arial" w:hAnsi="Arial" w:cs="Arial"/>
                <w:sz w:val="22"/>
                <w:szCs w:val="22"/>
              </w:rPr>
              <w:t xml:space="preserve"> in Canvas</w:t>
            </w:r>
            <w:r w:rsidR="007735AB" w:rsidRPr="004909C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A4325">
              <w:rPr>
                <w:rFonts w:ascii="Arial" w:hAnsi="Arial" w:cs="Arial"/>
                <w:sz w:val="22"/>
                <w:szCs w:val="22"/>
              </w:rPr>
              <w:t>Senators</w:t>
            </w:r>
            <w:r w:rsidR="00490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325">
              <w:rPr>
                <w:rFonts w:ascii="Arial" w:hAnsi="Arial" w:cs="Arial"/>
                <w:sz w:val="22"/>
                <w:szCs w:val="22"/>
              </w:rPr>
              <w:t>are encouraged to</w:t>
            </w:r>
            <w:r w:rsidR="004909C0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7735AB" w:rsidRPr="004909C0">
              <w:rPr>
                <w:rFonts w:ascii="Arial" w:hAnsi="Arial" w:cs="Arial"/>
                <w:sz w:val="22"/>
                <w:szCs w:val="22"/>
              </w:rPr>
              <w:t xml:space="preserve">istribute </w:t>
            </w:r>
            <w:r w:rsidR="00250094">
              <w:rPr>
                <w:rFonts w:ascii="Arial" w:hAnsi="Arial" w:cs="Arial"/>
                <w:sz w:val="22"/>
                <w:szCs w:val="22"/>
              </w:rPr>
              <w:t>the draft of the survey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 to colleagues</w:t>
            </w:r>
            <w:r w:rsidR="00490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325">
              <w:rPr>
                <w:rFonts w:ascii="Arial" w:hAnsi="Arial" w:cs="Arial"/>
                <w:sz w:val="22"/>
                <w:szCs w:val="22"/>
              </w:rPr>
              <w:t>for feedback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 over the next week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909C0">
              <w:rPr>
                <w:rFonts w:ascii="Arial" w:hAnsi="Arial" w:cs="Arial"/>
                <w:sz w:val="22"/>
                <w:szCs w:val="22"/>
              </w:rPr>
              <w:t xml:space="preserve">Dr. Groh 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indicated that she </w:t>
            </w:r>
            <w:r w:rsidR="004909C0">
              <w:rPr>
                <w:rFonts w:ascii="Arial" w:hAnsi="Arial" w:cs="Arial"/>
                <w:sz w:val="22"/>
                <w:szCs w:val="22"/>
              </w:rPr>
              <w:t xml:space="preserve">will aggregate 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feedback data 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and forward it to Dr. Kane in the best delays. </w:t>
            </w:r>
          </w:p>
        </w:tc>
      </w:tr>
    </w:tbl>
    <w:p w:rsidR="00DF4103" w:rsidRPr="00DF4103" w:rsidRDefault="00DF4103" w:rsidP="00DF4103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9F7159" w:rsidRPr="00230E35" w:rsidRDefault="009F16B3" w:rsidP="00BF6561">
      <w:pPr>
        <w:pStyle w:val="ListParagraph"/>
        <w:numPr>
          <w:ilvl w:val="0"/>
          <w:numId w:val="3"/>
        </w:numPr>
        <w:tabs>
          <w:tab w:val="left" w:pos="270"/>
        </w:tabs>
        <w:ind w:left="360"/>
        <w:rPr>
          <w:rFonts w:ascii="Arial" w:hAnsi="Arial" w:cs="Arial"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President’s report</w:t>
      </w:r>
      <w:r w:rsidR="00B95077" w:rsidRPr="004C088B">
        <w:rPr>
          <w:rFonts w:ascii="Arial" w:hAnsi="Arial" w:cs="Arial"/>
          <w:b/>
          <w:sz w:val="22"/>
          <w:szCs w:val="22"/>
        </w:rPr>
        <w:t>:</w:t>
      </w:r>
      <w:r w:rsidR="00F1000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DF4103" w:rsidTr="003D535D">
        <w:tc>
          <w:tcPr>
            <w:tcW w:w="9332" w:type="dxa"/>
          </w:tcPr>
          <w:p w:rsidR="00DF4103" w:rsidRDefault="00E360CB" w:rsidP="0022605A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Groh asked members of the</w:t>
            </w:r>
            <w:r w:rsidR="007735AB">
              <w:rPr>
                <w:rFonts w:ascii="Arial" w:hAnsi="Arial" w:cs="Arial"/>
                <w:sz w:val="22"/>
                <w:szCs w:val="22"/>
              </w:rPr>
              <w:t xml:space="preserve"> election committee 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735AB">
              <w:rPr>
                <w:rFonts w:ascii="Arial" w:hAnsi="Arial" w:cs="Arial"/>
                <w:sz w:val="22"/>
                <w:szCs w:val="22"/>
              </w:rPr>
              <w:t xml:space="preserve">stay after 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735AB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1A4325">
              <w:rPr>
                <w:rFonts w:ascii="Arial" w:hAnsi="Arial" w:cs="Arial"/>
                <w:sz w:val="22"/>
                <w:szCs w:val="22"/>
              </w:rPr>
              <w:t xml:space="preserve">for an election – specific short meeting. </w:t>
            </w:r>
          </w:p>
          <w:p w:rsidR="007735AB" w:rsidRDefault="001A4325" w:rsidP="0022605A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CRASE training</w:t>
            </w:r>
            <w:r w:rsidR="00DB54C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B54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54C4">
              <w:rPr>
                <w:rFonts w:ascii="Arial" w:hAnsi="Arial" w:cs="Arial"/>
                <w:sz w:val="22"/>
                <w:szCs w:val="22"/>
              </w:rPr>
              <w:t xml:space="preserve">Dr. Groh </w:t>
            </w:r>
            <w:r w:rsidR="00DB54C4">
              <w:rPr>
                <w:rFonts w:ascii="Arial" w:hAnsi="Arial" w:cs="Arial"/>
                <w:sz w:val="22"/>
                <w:szCs w:val="22"/>
              </w:rPr>
              <w:t xml:space="preserve">indicated that, based on the faculty feedback she received by email, </w:t>
            </w:r>
            <w:r w:rsidRPr="00DB54C4">
              <w:rPr>
                <w:rFonts w:ascii="Arial" w:hAnsi="Arial" w:cs="Arial"/>
                <w:sz w:val="22"/>
                <w:szCs w:val="22"/>
              </w:rPr>
              <w:t xml:space="preserve">Monday and Thursday (unless a faculty senate general meeting or executive meeting are scheduled) from 3-5pm and Wednesday from 2 to 4pm </w:t>
            </w:r>
            <w:r w:rsidR="00DB54C4">
              <w:rPr>
                <w:rFonts w:ascii="Arial" w:hAnsi="Arial" w:cs="Arial"/>
                <w:sz w:val="22"/>
                <w:szCs w:val="22"/>
              </w:rPr>
              <w:t xml:space="preserve">were likely the best times for faculty to attend a 2h-long training. She will communicate </w:t>
            </w:r>
            <w:r w:rsidR="00250094">
              <w:rPr>
                <w:rFonts w:ascii="Arial" w:hAnsi="Arial" w:cs="Arial"/>
                <w:sz w:val="22"/>
                <w:szCs w:val="22"/>
              </w:rPr>
              <w:t>these time-frames</w:t>
            </w:r>
            <w:r w:rsidR="00DB54C4">
              <w:rPr>
                <w:rFonts w:ascii="Arial" w:hAnsi="Arial" w:cs="Arial"/>
                <w:sz w:val="22"/>
                <w:szCs w:val="22"/>
              </w:rPr>
              <w:t xml:space="preserve"> to Chief Johns </w:t>
            </w:r>
            <w:r w:rsidR="00250094">
              <w:rPr>
                <w:rFonts w:ascii="Arial" w:hAnsi="Arial" w:cs="Arial"/>
                <w:sz w:val="22"/>
                <w:szCs w:val="22"/>
              </w:rPr>
              <w:t>who is trying to schedule</w:t>
            </w:r>
            <w:r w:rsidR="00DB54C4">
              <w:rPr>
                <w:rFonts w:ascii="Arial" w:hAnsi="Arial" w:cs="Arial"/>
                <w:sz w:val="22"/>
                <w:szCs w:val="22"/>
              </w:rPr>
              <w:t xml:space="preserve"> CRASE trainings for faculty this year. Dr. Groh reminded that this training is not mandatory and will ask Chief Johns whether a version of the training can be available online.</w:t>
            </w:r>
          </w:p>
          <w:p w:rsidR="007735AB" w:rsidRPr="00715D02" w:rsidRDefault="00715D02" w:rsidP="0022605A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715D02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 w:rsidR="00DB54C4">
              <w:rPr>
                <w:rFonts w:ascii="Arial" w:hAnsi="Arial" w:cs="Arial"/>
                <w:b/>
                <w:sz w:val="22"/>
                <w:szCs w:val="22"/>
              </w:rPr>
              <w:t>applications</w:t>
            </w:r>
            <w:r w:rsidRPr="00715D02">
              <w:rPr>
                <w:rFonts w:ascii="Arial" w:hAnsi="Arial" w:cs="Arial"/>
                <w:b/>
                <w:sz w:val="22"/>
                <w:szCs w:val="22"/>
              </w:rPr>
              <w:t xml:space="preserve"> for Wyatt </w:t>
            </w:r>
            <w:r w:rsidR="00DB54C4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 w:rsidRPr="00715D02">
              <w:rPr>
                <w:rFonts w:ascii="Arial" w:hAnsi="Arial" w:cs="Arial"/>
                <w:b/>
                <w:sz w:val="22"/>
                <w:szCs w:val="22"/>
              </w:rPr>
              <w:t xml:space="preserve">Development Fund, Dulce Fund, and Griffis Fund: </w:t>
            </w:r>
            <w:r w:rsidR="007735AB" w:rsidRPr="00DB54C4">
              <w:rPr>
                <w:rFonts w:ascii="Arial" w:hAnsi="Arial" w:cs="Arial"/>
                <w:sz w:val="22"/>
                <w:szCs w:val="22"/>
              </w:rPr>
              <w:t>Academic Council</w:t>
            </w:r>
            <w:r w:rsidR="007735AB" w:rsidRPr="00715D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4C4">
              <w:rPr>
                <w:rFonts w:ascii="Arial" w:hAnsi="Arial" w:cs="Arial"/>
                <w:sz w:val="22"/>
                <w:szCs w:val="22"/>
              </w:rPr>
              <w:t xml:space="preserve">noticed </w:t>
            </w:r>
            <w:r>
              <w:rPr>
                <w:rFonts w:ascii="Arial" w:hAnsi="Arial" w:cs="Arial"/>
                <w:sz w:val="22"/>
                <w:szCs w:val="22"/>
              </w:rPr>
              <w:t>that over the years there has been a tendency for some prop</w:t>
            </w:r>
            <w:r w:rsidR="00250094">
              <w:rPr>
                <w:rFonts w:ascii="Arial" w:hAnsi="Arial" w:cs="Arial"/>
                <w:sz w:val="22"/>
                <w:szCs w:val="22"/>
              </w:rPr>
              <w:t>osals to be briefer and briefer and lack in grammar and spelling. A</w:t>
            </w:r>
            <w:r>
              <w:rPr>
                <w:rFonts w:ascii="Arial" w:hAnsi="Arial" w:cs="Arial"/>
                <w:sz w:val="22"/>
                <w:szCs w:val="22"/>
              </w:rPr>
              <w:t xml:space="preserve">C is encouraging faculty </w:t>
            </w:r>
            <w:r w:rsidR="00DB54C4">
              <w:rPr>
                <w:rFonts w:ascii="Arial" w:hAnsi="Arial" w:cs="Arial"/>
                <w:sz w:val="22"/>
                <w:szCs w:val="22"/>
              </w:rPr>
              <w:t xml:space="preserve">to submit requests that are </w:t>
            </w:r>
            <w:r>
              <w:rPr>
                <w:rFonts w:ascii="Arial" w:hAnsi="Arial" w:cs="Arial"/>
                <w:sz w:val="22"/>
                <w:szCs w:val="22"/>
              </w:rPr>
              <w:t xml:space="preserve">sound in terms of spelling and grammar. </w:t>
            </w:r>
            <w:r w:rsidR="00DB54C4">
              <w:rPr>
                <w:rFonts w:ascii="Arial" w:hAnsi="Arial" w:cs="Arial"/>
                <w:sz w:val="22"/>
                <w:szCs w:val="22"/>
              </w:rPr>
              <w:t xml:space="preserve">Dr. Groh will ask whether the forms can be modified to </w:t>
            </w:r>
            <w:r w:rsidR="00250094">
              <w:rPr>
                <w:rFonts w:ascii="Arial" w:hAnsi="Arial" w:cs="Arial"/>
                <w:sz w:val="22"/>
                <w:szCs w:val="22"/>
              </w:rPr>
              <w:t>allow</w:t>
            </w:r>
            <w:r w:rsidR="00DB54C4">
              <w:rPr>
                <w:rFonts w:ascii="Arial" w:hAnsi="Arial" w:cs="Arial"/>
                <w:sz w:val="22"/>
                <w:szCs w:val="22"/>
              </w:rPr>
              <w:t xml:space="preserve"> more space for the proposal descriptions. </w:t>
            </w:r>
          </w:p>
          <w:p w:rsidR="00715D02" w:rsidRDefault="00715D02" w:rsidP="0022605A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715D02">
              <w:rPr>
                <w:rFonts w:ascii="Arial" w:hAnsi="Arial" w:cs="Arial"/>
                <w:b/>
                <w:sz w:val="22"/>
                <w:szCs w:val="22"/>
              </w:rPr>
              <w:t>Online Course Attendance and Cut-Outs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B54C4">
              <w:rPr>
                <w:rFonts w:ascii="Arial" w:hAnsi="Arial" w:cs="Arial"/>
                <w:sz w:val="22"/>
                <w:szCs w:val="22"/>
              </w:rPr>
              <w:t xml:space="preserve">Based on the existing policy, AC determined 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that 4 weeks of no student </w:t>
            </w:r>
            <w:r>
              <w:rPr>
                <w:rFonts w:ascii="Arial" w:hAnsi="Arial" w:cs="Arial"/>
                <w:sz w:val="22"/>
                <w:szCs w:val="22"/>
              </w:rPr>
              <w:t xml:space="preserve">activity 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in online courses </w:t>
            </w:r>
            <w:r>
              <w:rPr>
                <w:rFonts w:ascii="Arial" w:hAnsi="Arial" w:cs="Arial"/>
                <w:sz w:val="22"/>
                <w:szCs w:val="22"/>
              </w:rPr>
              <w:t xml:space="preserve">equates to 25% of the semester and 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therefore </w:t>
            </w:r>
            <w:r>
              <w:rPr>
                <w:rFonts w:ascii="Arial" w:hAnsi="Arial" w:cs="Arial"/>
                <w:sz w:val="22"/>
                <w:szCs w:val="22"/>
              </w:rPr>
              <w:t>meets the definition of cut-out. Emily Dabney and Hayley Murrell will work together to modify the cut-out form to help eliminate any confusion for faculty teaching online courses.</w:t>
            </w:r>
          </w:p>
          <w:p w:rsidR="00D56465" w:rsidRDefault="00D56465" w:rsidP="0022605A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715D02">
              <w:rPr>
                <w:rFonts w:ascii="Arial" w:hAnsi="Arial" w:cs="Arial"/>
                <w:b/>
                <w:sz w:val="22"/>
                <w:szCs w:val="22"/>
              </w:rPr>
              <w:t xml:space="preserve">Curriculum </w:t>
            </w:r>
            <w:r w:rsidR="00715D02" w:rsidRPr="00715D02">
              <w:rPr>
                <w:rFonts w:ascii="Arial" w:hAnsi="Arial" w:cs="Arial"/>
                <w:b/>
                <w:sz w:val="22"/>
                <w:szCs w:val="22"/>
              </w:rPr>
              <w:t>Action Request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15D02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curriculum </w:t>
            </w:r>
            <w:r w:rsidR="00715D02">
              <w:rPr>
                <w:rFonts w:ascii="Arial" w:hAnsi="Arial" w:cs="Arial"/>
                <w:sz w:val="22"/>
                <w:szCs w:val="22"/>
              </w:rPr>
              <w:t>changes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 requested</w:t>
            </w:r>
            <w:r w:rsidR="00715D02">
              <w:rPr>
                <w:rFonts w:ascii="Arial" w:hAnsi="Arial" w:cs="Arial"/>
                <w:sz w:val="22"/>
                <w:szCs w:val="22"/>
              </w:rPr>
              <w:t xml:space="preserve"> for next fall (2019) 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needs to reach the Provost’s office </w:t>
            </w:r>
            <w:r>
              <w:rPr>
                <w:rFonts w:ascii="Arial" w:hAnsi="Arial" w:cs="Arial"/>
                <w:sz w:val="22"/>
                <w:szCs w:val="22"/>
              </w:rPr>
              <w:t>by Dec 1</w:t>
            </w:r>
            <w:r w:rsidRPr="00D5646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E70E1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20198 for AC examination. Faculty are encouraged to consult with their curriculum committees early so </w:t>
            </w:r>
            <w:r w:rsidR="00250094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deadline can be met. </w:t>
            </w:r>
          </w:p>
          <w:p w:rsidR="00E70E1B" w:rsidRDefault="00715D02" w:rsidP="0022605A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715D02">
              <w:rPr>
                <w:rFonts w:ascii="Arial" w:hAnsi="Arial" w:cs="Arial"/>
                <w:b/>
                <w:sz w:val="22"/>
                <w:szCs w:val="22"/>
              </w:rPr>
              <w:t>Projected Budget Shortfalls due to Lack of Tuition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70E1B">
              <w:rPr>
                <w:rFonts w:ascii="Arial" w:hAnsi="Arial" w:cs="Arial"/>
                <w:sz w:val="22"/>
                <w:szCs w:val="22"/>
              </w:rPr>
              <w:t>C</w:t>
            </w:r>
            <w:r w:rsidR="00877150">
              <w:rPr>
                <w:rFonts w:ascii="Arial" w:hAnsi="Arial" w:cs="Arial"/>
                <w:sz w:val="22"/>
                <w:szCs w:val="22"/>
              </w:rPr>
              <w:t>ap</w:t>
            </w:r>
            <w:r w:rsidR="00E70E1B">
              <w:rPr>
                <w:rFonts w:ascii="Arial" w:hAnsi="Arial" w:cs="Arial"/>
                <w:sz w:val="22"/>
                <w:szCs w:val="22"/>
              </w:rPr>
              <w:t>s</w:t>
            </w:r>
            <w:r w:rsidR="00877150">
              <w:rPr>
                <w:rFonts w:ascii="Arial" w:hAnsi="Arial" w:cs="Arial"/>
                <w:sz w:val="22"/>
                <w:szCs w:val="22"/>
              </w:rPr>
              <w:t xml:space="preserve"> on scholarship numbers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 were proposed and approved by the Cabinet to partially address the budget shortfalls.</w:t>
            </w:r>
          </w:p>
          <w:p w:rsidR="00877150" w:rsidRDefault="008872C9" w:rsidP="0022605A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E70E1B" w:rsidRPr="008872C9">
              <w:rPr>
                <w:rFonts w:ascii="Arial" w:hAnsi="Arial" w:cs="Arial"/>
                <w:b/>
                <w:sz w:val="22"/>
                <w:szCs w:val="22"/>
              </w:rPr>
              <w:t>aculty forum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scheduled on November 6 at 3 p.m.. President </w:t>
            </w:r>
            <w:r w:rsidR="00877150">
              <w:rPr>
                <w:rFonts w:ascii="Arial" w:hAnsi="Arial" w:cs="Arial"/>
                <w:sz w:val="22"/>
                <w:szCs w:val="22"/>
              </w:rPr>
              <w:t>LaForg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e, Dr. McAdams, and M. Rutledge will be available to answer questions regarding budget as well as others. </w:t>
            </w:r>
          </w:p>
          <w:p w:rsidR="004C620D" w:rsidRDefault="004C620D" w:rsidP="0022605A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877150">
              <w:rPr>
                <w:rFonts w:ascii="Arial" w:hAnsi="Arial" w:cs="Arial"/>
                <w:b/>
                <w:sz w:val="22"/>
                <w:szCs w:val="22"/>
              </w:rPr>
              <w:t xml:space="preserve">Summer </w:t>
            </w:r>
            <w:r w:rsidR="00E70E1B">
              <w:rPr>
                <w:rFonts w:ascii="Arial" w:hAnsi="Arial" w:cs="Arial"/>
                <w:b/>
                <w:sz w:val="22"/>
                <w:szCs w:val="22"/>
              </w:rPr>
              <w:t>Enrollment</w:t>
            </w:r>
            <w:r w:rsidR="00877150" w:rsidRPr="00877150">
              <w:rPr>
                <w:rFonts w:ascii="Arial" w:hAnsi="Arial" w:cs="Arial"/>
                <w:b/>
                <w:sz w:val="22"/>
                <w:szCs w:val="22"/>
              </w:rPr>
              <w:t xml:space="preserve"> / Graduate Taskforce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77150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>Moon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 who </w:t>
            </w:r>
            <w:r w:rsidR="005E0DD0">
              <w:rPr>
                <w:rFonts w:ascii="Arial" w:hAnsi="Arial" w:cs="Arial"/>
                <w:sz w:val="22"/>
                <w:szCs w:val="22"/>
              </w:rPr>
              <w:t>leads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 these two taskforces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 and is supported by Dr. McAdams, is </w:t>
            </w:r>
            <w:r w:rsidR="00E70E1B">
              <w:rPr>
                <w:rFonts w:ascii="Arial" w:hAnsi="Arial" w:cs="Arial"/>
                <w:sz w:val="22"/>
                <w:szCs w:val="22"/>
              </w:rPr>
              <w:t>welcoming</w:t>
            </w:r>
            <w:r>
              <w:rPr>
                <w:rFonts w:ascii="Arial" w:hAnsi="Arial" w:cs="Arial"/>
                <w:sz w:val="22"/>
                <w:szCs w:val="22"/>
              </w:rPr>
              <w:t xml:space="preserve"> creative ideas</w:t>
            </w:r>
            <w:r w:rsidR="00877150">
              <w:rPr>
                <w:rFonts w:ascii="Arial" w:hAnsi="Arial" w:cs="Arial"/>
                <w:sz w:val="22"/>
                <w:szCs w:val="22"/>
              </w:rPr>
              <w:t xml:space="preserve"> to increase summer and graduate enrollment.</w:t>
            </w:r>
          </w:p>
          <w:p w:rsidR="004C620D" w:rsidRDefault="00877150" w:rsidP="0022605A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E70E1B">
              <w:rPr>
                <w:rFonts w:ascii="Arial" w:hAnsi="Arial" w:cs="Arial"/>
                <w:b/>
                <w:sz w:val="22"/>
                <w:szCs w:val="22"/>
              </w:rPr>
              <w:t>Academic Visioning Goals</w:t>
            </w:r>
            <w:r w:rsidR="004C620D" w:rsidRPr="00E70E1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C62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In line with the academic goals set forth by Academic Affairs, </w:t>
            </w:r>
            <w:r>
              <w:rPr>
                <w:rFonts w:ascii="Arial" w:hAnsi="Arial" w:cs="Arial"/>
                <w:sz w:val="22"/>
                <w:szCs w:val="22"/>
              </w:rPr>
              <w:t xml:space="preserve">Dr. McAdams </w:t>
            </w:r>
            <w:r w:rsidR="00E70E1B">
              <w:rPr>
                <w:rFonts w:ascii="Arial" w:hAnsi="Arial" w:cs="Arial"/>
                <w:sz w:val="22"/>
                <w:szCs w:val="22"/>
              </w:rPr>
              <w:t>encourage</w:t>
            </w:r>
            <w:r w:rsidR="005E0DD0">
              <w:rPr>
                <w:rFonts w:ascii="Arial" w:hAnsi="Arial" w:cs="Arial"/>
                <w:sz w:val="22"/>
                <w:szCs w:val="22"/>
              </w:rPr>
              <w:t>s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 faculty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AD8">
              <w:rPr>
                <w:rFonts w:ascii="Arial" w:hAnsi="Arial" w:cs="Arial"/>
                <w:sz w:val="22"/>
                <w:szCs w:val="22"/>
              </w:rPr>
              <w:t xml:space="preserve">actively </w:t>
            </w:r>
            <w:r w:rsidR="005E0DD0">
              <w:rPr>
                <w:rFonts w:ascii="Arial" w:hAnsi="Arial" w:cs="Arial"/>
                <w:sz w:val="22"/>
                <w:szCs w:val="22"/>
              </w:rPr>
              <w:t>engage</w:t>
            </w:r>
            <w:r w:rsidR="00565AD8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</w:t>
            </w:r>
            <w:r w:rsidR="00E70E1B">
              <w:rPr>
                <w:rFonts w:ascii="Arial" w:hAnsi="Arial" w:cs="Arial"/>
                <w:sz w:val="22"/>
                <w:szCs w:val="22"/>
              </w:rPr>
              <w:t>udent retention and success. 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SOS and other </w:t>
            </w:r>
            <w:r w:rsidR="00E70E1B">
              <w:rPr>
                <w:rFonts w:ascii="Arial" w:hAnsi="Arial" w:cs="Arial"/>
                <w:sz w:val="22"/>
                <w:szCs w:val="22"/>
              </w:rPr>
              <w:t>appropriate students, taking attendance, 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early low stake assignments, </w:t>
            </w:r>
            <w:r w:rsidR="00E70E1B">
              <w:rPr>
                <w:rFonts w:ascii="Arial" w:hAnsi="Arial" w:cs="Arial"/>
                <w:sz w:val="22"/>
                <w:szCs w:val="22"/>
              </w:rPr>
              <w:t>seeking professional development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E1B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 CTL, </w:t>
            </w:r>
            <w:r w:rsidR="00E70E1B">
              <w:rPr>
                <w:rFonts w:ascii="Arial" w:hAnsi="Arial" w:cs="Arial"/>
                <w:sz w:val="22"/>
                <w:szCs w:val="22"/>
              </w:rPr>
              <w:t>working on strategies to reduce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WFDI rates</w:t>
            </w:r>
            <w:r w:rsidR="00E70E1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565AD8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increas</w:t>
            </w:r>
            <w:r w:rsidR="00E70E1B">
              <w:rPr>
                <w:rFonts w:ascii="Arial" w:hAnsi="Arial" w:cs="Arial"/>
                <w:sz w:val="22"/>
                <w:szCs w:val="22"/>
              </w:rPr>
              <w:t>e the 6-</w:t>
            </w:r>
            <w:r w:rsidR="00565AD8">
              <w:rPr>
                <w:rFonts w:ascii="Arial" w:hAnsi="Arial" w:cs="Arial"/>
                <w:sz w:val="22"/>
                <w:szCs w:val="22"/>
              </w:rPr>
              <w:t xml:space="preserve">year graduation rates, and </w:t>
            </w:r>
            <w:r w:rsidR="00565AD8">
              <w:rPr>
                <w:rFonts w:ascii="Arial" w:hAnsi="Arial" w:cs="Arial"/>
                <w:sz w:val="22"/>
                <w:szCs w:val="22"/>
              </w:rPr>
              <w:lastRenderedPageBreak/>
              <w:t>doing</w:t>
            </w:r>
            <w:r>
              <w:rPr>
                <w:rFonts w:ascii="Arial" w:hAnsi="Arial" w:cs="Arial"/>
                <w:sz w:val="22"/>
                <w:szCs w:val="22"/>
              </w:rPr>
              <w:t xml:space="preserve"> pro-active advising</w:t>
            </w:r>
            <w:r w:rsidR="00565AD8">
              <w:rPr>
                <w:rFonts w:ascii="Arial" w:hAnsi="Arial" w:cs="Arial"/>
                <w:sz w:val="22"/>
                <w:szCs w:val="22"/>
              </w:rPr>
              <w:t xml:space="preserve"> are strategies that we should all embrace to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AD8">
              <w:rPr>
                <w:rFonts w:ascii="Arial" w:hAnsi="Arial" w:cs="Arial"/>
                <w:sz w:val="22"/>
                <w:szCs w:val="22"/>
              </w:rPr>
              <w:t>meet the academic visioning goals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C620D" w:rsidRDefault="004C620D" w:rsidP="0022605A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2605A">
              <w:rPr>
                <w:rFonts w:ascii="Arial" w:hAnsi="Arial" w:cs="Arial"/>
                <w:b/>
                <w:sz w:val="22"/>
                <w:szCs w:val="22"/>
              </w:rPr>
              <w:t>Midterm</w:t>
            </w:r>
            <w:r w:rsidR="002260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AD8" w:rsidRPr="003D535D">
              <w:rPr>
                <w:rFonts w:ascii="Arial" w:hAnsi="Arial" w:cs="Arial"/>
                <w:b/>
                <w:sz w:val="22"/>
                <w:szCs w:val="22"/>
              </w:rPr>
              <w:t>grades:</w:t>
            </w:r>
            <w:r w:rsidR="00565A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35D">
              <w:rPr>
                <w:rFonts w:ascii="Arial" w:hAnsi="Arial" w:cs="Arial"/>
                <w:sz w:val="22"/>
                <w:szCs w:val="22"/>
              </w:rPr>
              <w:t xml:space="preserve">entering D and F is mandatory in all courses by </w:t>
            </w:r>
            <w:r w:rsidR="0022605A">
              <w:rPr>
                <w:rFonts w:ascii="Arial" w:hAnsi="Arial" w:cs="Arial"/>
                <w:sz w:val="22"/>
                <w:szCs w:val="22"/>
              </w:rPr>
              <w:t>October 16</w:t>
            </w:r>
            <w:r w:rsidR="0022605A" w:rsidRPr="0022605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D535D">
              <w:rPr>
                <w:rFonts w:ascii="Arial" w:hAnsi="Arial" w:cs="Arial"/>
                <w:sz w:val="22"/>
                <w:szCs w:val="22"/>
              </w:rPr>
              <w:t xml:space="preserve">, noon. </w:t>
            </w:r>
            <w:r w:rsidR="0022605A">
              <w:rPr>
                <w:rFonts w:ascii="Arial" w:hAnsi="Arial" w:cs="Arial"/>
                <w:sz w:val="22"/>
                <w:szCs w:val="22"/>
              </w:rPr>
              <w:t xml:space="preserve">In the interest of student success, faculty </w:t>
            </w:r>
            <w:r w:rsidR="003D535D">
              <w:rPr>
                <w:rFonts w:ascii="Arial" w:hAnsi="Arial" w:cs="Arial"/>
                <w:sz w:val="22"/>
                <w:szCs w:val="22"/>
              </w:rPr>
              <w:t xml:space="preserve">are encouraged to </w:t>
            </w:r>
            <w:r w:rsidR="0022605A">
              <w:rPr>
                <w:rFonts w:ascii="Arial" w:hAnsi="Arial" w:cs="Arial"/>
                <w:sz w:val="22"/>
                <w:szCs w:val="22"/>
              </w:rPr>
              <w:t xml:space="preserve">enter all grades, </w:t>
            </w:r>
            <w:r w:rsidR="003D535D">
              <w:rPr>
                <w:rFonts w:ascii="Arial" w:hAnsi="Arial" w:cs="Arial"/>
                <w:sz w:val="22"/>
                <w:szCs w:val="22"/>
              </w:rPr>
              <w:t>including A, B, and C.</w:t>
            </w:r>
          </w:p>
          <w:p w:rsidR="0022605A" w:rsidRDefault="0022605A" w:rsidP="009542FB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Pre-registration</w:t>
            </w:r>
            <w:r w:rsidR="003D535D">
              <w:rPr>
                <w:rFonts w:ascii="Arial" w:hAnsi="Arial" w:cs="Arial"/>
                <w:b/>
                <w:sz w:val="22"/>
                <w:szCs w:val="22"/>
              </w:rPr>
              <w:t xml:space="preserve"> week</w:t>
            </w:r>
            <w:r w:rsidR="009542FB">
              <w:rPr>
                <w:rFonts w:ascii="Arial" w:hAnsi="Arial" w:cs="Arial"/>
                <w:b/>
                <w:sz w:val="22"/>
                <w:szCs w:val="22"/>
              </w:rPr>
              <w:t xml:space="preserve"> November 5-9 2018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542FB">
              <w:rPr>
                <w:rFonts w:ascii="Arial" w:hAnsi="Arial" w:cs="Arial"/>
                <w:sz w:val="22"/>
                <w:szCs w:val="22"/>
              </w:rPr>
              <w:t>Orange flyers are</w:t>
            </w:r>
            <w:r w:rsidRPr="0022605A">
              <w:rPr>
                <w:rFonts w:ascii="Arial" w:hAnsi="Arial" w:cs="Arial"/>
                <w:sz w:val="22"/>
                <w:szCs w:val="22"/>
              </w:rPr>
              <w:t xml:space="preserve"> posted around campus. </w:t>
            </w:r>
            <w:r w:rsidR="005E0DD0">
              <w:rPr>
                <w:rFonts w:ascii="Arial" w:hAnsi="Arial" w:cs="Arial"/>
                <w:sz w:val="22"/>
                <w:szCs w:val="22"/>
              </w:rPr>
              <w:t>In the spirit of pro-active advising, we are encouraged to s</w:t>
            </w:r>
            <w:r w:rsidR="009542FB">
              <w:rPr>
                <w:rFonts w:ascii="Arial" w:hAnsi="Arial" w:cs="Arial"/>
                <w:sz w:val="22"/>
                <w:szCs w:val="22"/>
              </w:rPr>
              <w:t xml:space="preserve">tart 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meeting with our advisees and </w:t>
            </w:r>
            <w:r w:rsidR="009542FB">
              <w:rPr>
                <w:rFonts w:ascii="Arial" w:hAnsi="Arial" w:cs="Arial"/>
                <w:sz w:val="22"/>
                <w:szCs w:val="22"/>
              </w:rPr>
              <w:t>announcing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 the week </w:t>
            </w:r>
            <w:r w:rsidR="009542F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5E0DD0">
              <w:rPr>
                <w:rFonts w:ascii="Arial" w:hAnsi="Arial" w:cs="Arial"/>
                <w:sz w:val="22"/>
                <w:szCs w:val="22"/>
              </w:rPr>
              <w:t>our</w:t>
            </w:r>
            <w:r w:rsidR="009542FB">
              <w:rPr>
                <w:rFonts w:ascii="Arial" w:hAnsi="Arial" w:cs="Arial"/>
                <w:sz w:val="22"/>
                <w:szCs w:val="22"/>
              </w:rPr>
              <w:t xml:space="preserve"> classes. </w:t>
            </w:r>
          </w:p>
        </w:tc>
      </w:tr>
    </w:tbl>
    <w:p w:rsidR="00FC339B" w:rsidRPr="004C088B" w:rsidRDefault="00FC339B" w:rsidP="00DF4103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B95077" w:rsidRPr="004C088B" w:rsidRDefault="00B95077" w:rsidP="007B0641">
      <w:pPr>
        <w:pStyle w:val="ListParagraph"/>
        <w:numPr>
          <w:ilvl w:val="0"/>
          <w:numId w:val="3"/>
        </w:numPr>
        <w:tabs>
          <w:tab w:val="left" w:pos="270"/>
        </w:tabs>
        <w:ind w:left="360"/>
        <w:rPr>
          <w:rFonts w:ascii="Arial" w:hAnsi="Arial" w:cs="Arial"/>
          <w:b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University Entities:</w:t>
      </w:r>
    </w:p>
    <w:p w:rsidR="00DF4103" w:rsidRDefault="00DF4103" w:rsidP="00B95077">
      <w:pPr>
        <w:pStyle w:val="ListParagraph"/>
        <w:tabs>
          <w:tab w:val="left" w:pos="270"/>
        </w:tabs>
        <w:ind w:left="360"/>
        <w:rPr>
          <w:rFonts w:ascii="Arial" w:hAnsi="Arial" w:cs="Arial"/>
          <w:b/>
          <w:sz w:val="22"/>
          <w:szCs w:val="22"/>
        </w:rPr>
      </w:pPr>
    </w:p>
    <w:p w:rsidR="00F27627" w:rsidRPr="004C088B" w:rsidRDefault="00B95077" w:rsidP="00F2762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Report from BPAC</w:t>
      </w:r>
      <w:r w:rsidR="00F27627" w:rsidRPr="004C088B">
        <w:rPr>
          <w:rFonts w:ascii="Arial" w:hAnsi="Arial" w:cs="Arial"/>
          <w:b/>
          <w:sz w:val="22"/>
          <w:szCs w:val="22"/>
        </w:rPr>
        <w:t xml:space="preserve"> </w:t>
      </w:r>
      <w:r w:rsidR="00DF4103">
        <w:rPr>
          <w:rFonts w:ascii="Arial" w:hAnsi="Arial" w:cs="Arial"/>
          <w:b/>
          <w:sz w:val="22"/>
          <w:szCs w:val="22"/>
        </w:rPr>
        <w:t>–</w:t>
      </w:r>
      <w:r w:rsidR="00F27627" w:rsidRPr="004C088B">
        <w:rPr>
          <w:rFonts w:ascii="Arial" w:hAnsi="Arial" w:cs="Arial"/>
          <w:b/>
          <w:sz w:val="22"/>
          <w:szCs w:val="22"/>
        </w:rPr>
        <w:t xml:space="preserve"> </w:t>
      </w:r>
      <w:r w:rsidR="00DF4103" w:rsidRPr="00DF4103">
        <w:rPr>
          <w:rFonts w:ascii="Arial" w:hAnsi="Arial" w:cs="Arial"/>
          <w:sz w:val="22"/>
          <w:szCs w:val="22"/>
        </w:rPr>
        <w:t>Ellen Green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F4103" w:rsidTr="0022605A">
        <w:tc>
          <w:tcPr>
            <w:tcW w:w="9350" w:type="dxa"/>
          </w:tcPr>
          <w:p w:rsidR="00DF4103" w:rsidRPr="004C620D" w:rsidRDefault="0022605A" w:rsidP="00FC339B">
            <w:pPr>
              <w:pStyle w:val="ListParagraph"/>
              <w:tabs>
                <w:tab w:val="left" w:pos="27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BPAC is trying to raise funds and has several campaigns in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 the works to include </w:t>
            </w:r>
            <w:r>
              <w:rPr>
                <w:rFonts w:ascii="Arial" w:hAnsi="Arial" w:cs="Arial"/>
                <w:sz w:val="22"/>
                <w:szCs w:val="22"/>
              </w:rPr>
              <w:t>selling alcohol at events</w:t>
            </w:r>
            <w:r w:rsidR="005E0DD0">
              <w:rPr>
                <w:rFonts w:ascii="Arial" w:hAnsi="Arial" w:cs="Arial"/>
                <w:sz w:val="22"/>
                <w:szCs w:val="22"/>
              </w:rPr>
              <w:t>, and considering selling “</w:t>
            </w:r>
            <w:r>
              <w:rPr>
                <w:rFonts w:ascii="Arial" w:hAnsi="Arial" w:cs="Arial"/>
                <w:sz w:val="22"/>
                <w:szCs w:val="22"/>
              </w:rPr>
              <w:t>souvenir cups</w:t>
            </w:r>
            <w:r w:rsidR="005E0DD0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can be reused.</w:t>
            </w:r>
          </w:p>
        </w:tc>
      </w:tr>
    </w:tbl>
    <w:p w:rsidR="00FC339B" w:rsidRDefault="00FC339B" w:rsidP="00FC339B">
      <w:pPr>
        <w:pStyle w:val="ListParagraph"/>
        <w:tabs>
          <w:tab w:val="left" w:pos="270"/>
        </w:tabs>
        <w:ind w:left="360"/>
        <w:rPr>
          <w:rFonts w:ascii="Arial" w:hAnsi="Arial" w:cs="Arial"/>
          <w:b/>
          <w:sz w:val="22"/>
          <w:szCs w:val="22"/>
        </w:rPr>
      </w:pPr>
    </w:p>
    <w:p w:rsidR="00464C17" w:rsidRPr="004C088B" w:rsidRDefault="003744F1" w:rsidP="007B0641">
      <w:pPr>
        <w:pStyle w:val="ListParagraph"/>
        <w:numPr>
          <w:ilvl w:val="0"/>
          <w:numId w:val="3"/>
        </w:numPr>
        <w:tabs>
          <w:tab w:val="left" w:pos="270"/>
        </w:tabs>
        <w:ind w:left="360"/>
        <w:rPr>
          <w:rFonts w:ascii="Arial" w:hAnsi="Arial" w:cs="Arial"/>
          <w:b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Faculty Senate Committees</w:t>
      </w:r>
      <w:r w:rsidR="004F5BB2" w:rsidRPr="004C088B">
        <w:rPr>
          <w:rFonts w:ascii="Arial" w:hAnsi="Arial" w:cs="Arial"/>
          <w:b/>
          <w:sz w:val="22"/>
          <w:szCs w:val="22"/>
        </w:rPr>
        <w:t>:</w:t>
      </w:r>
    </w:p>
    <w:p w:rsidR="00DF4103" w:rsidRDefault="00DF4103" w:rsidP="00DC612F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F27627" w:rsidRPr="004C088B" w:rsidRDefault="00F27627" w:rsidP="00DC612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Committee on University Service</w:t>
      </w:r>
      <w:r w:rsidR="00DC612F" w:rsidRPr="004C088B">
        <w:rPr>
          <w:rFonts w:ascii="Arial" w:hAnsi="Arial" w:cs="Arial"/>
          <w:b/>
          <w:sz w:val="22"/>
          <w:szCs w:val="22"/>
        </w:rPr>
        <w:t xml:space="preserve">s – </w:t>
      </w:r>
      <w:r w:rsidR="00DF4103" w:rsidRPr="00DF4103">
        <w:rPr>
          <w:rFonts w:ascii="Arial" w:hAnsi="Arial" w:cs="Arial"/>
          <w:sz w:val="22"/>
          <w:szCs w:val="22"/>
        </w:rPr>
        <w:t>Cet Oguz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F4103" w:rsidTr="0067246C">
        <w:tc>
          <w:tcPr>
            <w:tcW w:w="9350" w:type="dxa"/>
          </w:tcPr>
          <w:p w:rsidR="00DF4103" w:rsidRDefault="009C5637" w:rsidP="006724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Cleveland </w:t>
            </w:r>
            <w:r w:rsidR="0022605A">
              <w:rPr>
                <w:rFonts w:ascii="Arial" w:hAnsi="Arial" w:cs="Arial"/>
                <w:sz w:val="22"/>
                <w:szCs w:val="22"/>
              </w:rPr>
              <w:t>– Collaborating with community stakeholders to conduct service activities.</w:t>
            </w:r>
          </w:p>
          <w:p w:rsidR="0067246C" w:rsidRDefault="0022605A" w:rsidP="006724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Received a </w:t>
            </w:r>
            <w:r w:rsidR="009C5637">
              <w:rPr>
                <w:rFonts w:ascii="Arial" w:hAnsi="Arial" w:cs="Arial"/>
                <w:sz w:val="22"/>
                <w:szCs w:val="22"/>
              </w:rPr>
              <w:t xml:space="preserve">grant from Chamber </w:t>
            </w:r>
          </w:p>
          <w:p w:rsidR="0067246C" w:rsidRDefault="0067246C" w:rsidP="006724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Goal is </w:t>
            </w:r>
            <w:r w:rsidR="009C5637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create a mural downtown that will promote local organizations</w:t>
            </w:r>
          </w:p>
          <w:p w:rsidR="009C5637" w:rsidRDefault="003D535D" w:rsidP="006724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Still working on</w:t>
            </w:r>
            <w:r w:rsidR="0067246C">
              <w:rPr>
                <w:rFonts w:ascii="Arial" w:hAnsi="Arial" w:cs="Arial"/>
                <w:sz w:val="22"/>
                <w:szCs w:val="22"/>
              </w:rPr>
              <w:t xml:space="preserve"> Okra Fair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27627" w:rsidRPr="004C088B" w:rsidRDefault="00F27627" w:rsidP="00DC612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27627" w:rsidRPr="004C088B" w:rsidRDefault="00EC3631" w:rsidP="00051C1A">
      <w:pPr>
        <w:tabs>
          <w:tab w:val="left" w:pos="270"/>
        </w:tabs>
        <w:ind w:left="360"/>
        <w:contextualSpacing/>
        <w:rPr>
          <w:rFonts w:ascii="Arial" w:hAnsi="Arial" w:cs="Arial"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Committee on E</w:t>
      </w:r>
      <w:r w:rsidR="00F27627" w:rsidRPr="004C088B">
        <w:rPr>
          <w:rFonts w:ascii="Arial" w:hAnsi="Arial" w:cs="Arial"/>
          <w:b/>
          <w:sz w:val="22"/>
          <w:szCs w:val="22"/>
        </w:rPr>
        <w:t>lection</w:t>
      </w:r>
      <w:r w:rsidRPr="004C088B">
        <w:rPr>
          <w:rFonts w:ascii="Arial" w:hAnsi="Arial" w:cs="Arial"/>
          <w:b/>
          <w:sz w:val="22"/>
          <w:szCs w:val="22"/>
        </w:rPr>
        <w:t>s –</w:t>
      </w:r>
      <w:r w:rsidRPr="004C088B">
        <w:rPr>
          <w:rFonts w:ascii="Arial" w:hAnsi="Arial" w:cs="Arial"/>
          <w:sz w:val="22"/>
          <w:szCs w:val="22"/>
        </w:rPr>
        <w:t xml:space="preserve"> </w:t>
      </w:r>
      <w:r w:rsidR="00CC41DD">
        <w:rPr>
          <w:rFonts w:ascii="Arial" w:hAnsi="Arial" w:cs="Arial"/>
          <w:sz w:val="22"/>
          <w:szCs w:val="22"/>
        </w:rPr>
        <w:t>Michael Mounce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CC41DD" w:rsidTr="0067246C">
        <w:tc>
          <w:tcPr>
            <w:tcW w:w="9350" w:type="dxa"/>
          </w:tcPr>
          <w:p w:rsidR="009C5637" w:rsidRDefault="009542FB" w:rsidP="0067246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Announced the new senators and proxies.</w:t>
            </w:r>
          </w:p>
          <w:p w:rsidR="009C5637" w:rsidRDefault="009C5637" w:rsidP="0067246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 will meet briefly after meeting</w:t>
            </w:r>
            <w:r w:rsidR="009542FB">
              <w:rPr>
                <w:rFonts w:ascii="Arial" w:hAnsi="Arial" w:cs="Arial"/>
                <w:sz w:val="22"/>
                <w:szCs w:val="22"/>
              </w:rPr>
              <w:t xml:space="preserve"> to discuss the University Merit Pay Appeal Committee elections organized by this committee.</w:t>
            </w:r>
          </w:p>
        </w:tc>
      </w:tr>
    </w:tbl>
    <w:p w:rsidR="00F27627" w:rsidRPr="004C088B" w:rsidRDefault="00F27627" w:rsidP="00DC612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1000C" w:rsidRPr="00F1000C" w:rsidRDefault="00F27627" w:rsidP="00F1000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New Business</w:t>
      </w:r>
      <w:r w:rsidR="00BD0641" w:rsidRPr="004C088B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F4103" w:rsidTr="0067246C">
        <w:tc>
          <w:tcPr>
            <w:tcW w:w="9602" w:type="dxa"/>
          </w:tcPr>
          <w:p w:rsidR="00DF4103" w:rsidRDefault="0067246C" w:rsidP="0067246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67246C">
              <w:rPr>
                <w:rFonts w:ascii="Arial" w:hAnsi="Arial" w:cs="Arial"/>
                <w:sz w:val="22"/>
                <w:szCs w:val="22"/>
                <w:u w:val="single"/>
              </w:rPr>
              <w:t xml:space="preserve">Promotion </w:t>
            </w:r>
            <w:r w:rsidRPr="009542FB">
              <w:rPr>
                <w:rFonts w:ascii="Arial" w:hAnsi="Arial" w:cs="Arial"/>
                <w:sz w:val="22"/>
                <w:szCs w:val="22"/>
                <w:u w:val="single"/>
              </w:rPr>
              <w:t>Policy draft document</w:t>
            </w:r>
            <w:r w:rsidR="009C5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842">
              <w:rPr>
                <w:rFonts w:ascii="Arial" w:hAnsi="Arial" w:cs="Arial"/>
                <w:sz w:val="22"/>
                <w:szCs w:val="22"/>
              </w:rPr>
              <w:t>with proposed</w:t>
            </w:r>
            <w:r w:rsidR="009542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5637">
              <w:rPr>
                <w:rFonts w:ascii="Arial" w:hAnsi="Arial" w:cs="Arial"/>
                <w:sz w:val="22"/>
                <w:szCs w:val="22"/>
              </w:rPr>
              <w:t xml:space="preserve">changes </w:t>
            </w:r>
            <w:r w:rsidR="009542FB">
              <w:rPr>
                <w:rFonts w:ascii="Arial" w:hAnsi="Arial" w:cs="Arial"/>
                <w:sz w:val="22"/>
                <w:szCs w:val="22"/>
              </w:rPr>
              <w:t xml:space="preserve">for a new non-tenure earning </w:t>
            </w:r>
            <w:r>
              <w:rPr>
                <w:rFonts w:ascii="Arial" w:hAnsi="Arial" w:cs="Arial"/>
                <w:sz w:val="22"/>
                <w:szCs w:val="22"/>
              </w:rPr>
              <w:t>Professor of Practice</w:t>
            </w:r>
            <w:r w:rsidR="009C5637">
              <w:rPr>
                <w:rFonts w:ascii="Arial" w:hAnsi="Arial" w:cs="Arial"/>
                <w:sz w:val="22"/>
                <w:szCs w:val="22"/>
              </w:rPr>
              <w:t xml:space="preserve"> track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E0DD0">
              <w:rPr>
                <w:rFonts w:ascii="Arial" w:hAnsi="Arial" w:cs="Arial"/>
                <w:sz w:val="22"/>
                <w:szCs w:val="22"/>
              </w:rPr>
              <w:t>The</w:t>
            </w:r>
            <w:r w:rsidR="00CF7F25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9542FB">
              <w:rPr>
                <w:rFonts w:ascii="Arial" w:hAnsi="Arial" w:cs="Arial"/>
                <w:sz w:val="22"/>
                <w:szCs w:val="22"/>
              </w:rPr>
              <w:t xml:space="preserve">eedback 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that was sought informally </w:t>
            </w:r>
            <w:r w:rsidR="00386842">
              <w:rPr>
                <w:rFonts w:ascii="Arial" w:hAnsi="Arial" w:cs="Arial"/>
                <w:sz w:val="22"/>
                <w:szCs w:val="22"/>
              </w:rPr>
              <w:t xml:space="preserve">prior to this meeting </w:t>
            </w:r>
            <w:r w:rsidR="009542FB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386842">
              <w:rPr>
                <w:rFonts w:ascii="Arial" w:hAnsi="Arial" w:cs="Arial"/>
                <w:sz w:val="22"/>
                <w:szCs w:val="22"/>
              </w:rPr>
              <w:t xml:space="preserve">potentially eligible </w:t>
            </w:r>
            <w:r w:rsidR="009542FB">
              <w:rPr>
                <w:rFonts w:ascii="Arial" w:hAnsi="Arial" w:cs="Arial"/>
                <w:sz w:val="22"/>
                <w:szCs w:val="22"/>
              </w:rPr>
              <w:t xml:space="preserve">current instructors </w:t>
            </w:r>
            <w:r w:rsidR="005E0DD0">
              <w:rPr>
                <w:rFonts w:ascii="Arial" w:hAnsi="Arial" w:cs="Arial"/>
                <w:sz w:val="22"/>
                <w:szCs w:val="22"/>
              </w:rPr>
              <w:t>was provided</w:t>
            </w:r>
            <w:r w:rsidR="00386842">
              <w:rPr>
                <w:rFonts w:ascii="Arial" w:hAnsi="Arial" w:cs="Arial"/>
                <w:sz w:val="22"/>
                <w:szCs w:val="22"/>
              </w:rPr>
              <w:t xml:space="preserve"> to FS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 w:rsidR="009542FB">
              <w:rPr>
                <w:rFonts w:ascii="Arial" w:hAnsi="Arial" w:cs="Arial"/>
                <w:sz w:val="22"/>
                <w:szCs w:val="22"/>
              </w:rPr>
              <w:t xml:space="preserve">need to include </w:t>
            </w:r>
            <w:r w:rsidR="005E0DD0">
              <w:rPr>
                <w:rFonts w:ascii="Arial" w:hAnsi="Arial" w:cs="Arial"/>
                <w:sz w:val="22"/>
                <w:szCs w:val="22"/>
              </w:rPr>
              <w:t>a grandfathering clause and its modality was stressed. Senators are encouraged to seek their colleagues’ feedback and communicate it to Dr. Groh by November 1, 2018 so she can</w:t>
            </w:r>
            <w:r w:rsidR="00CF7F25">
              <w:rPr>
                <w:rFonts w:ascii="Arial" w:hAnsi="Arial" w:cs="Arial"/>
                <w:sz w:val="22"/>
                <w:szCs w:val="22"/>
              </w:rPr>
              <w:t xml:space="preserve"> compile it for the November general meeting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. We need to </w:t>
            </w:r>
            <w:r w:rsidR="00386842">
              <w:rPr>
                <w:rFonts w:ascii="Arial" w:hAnsi="Arial" w:cs="Arial"/>
                <w:sz w:val="22"/>
                <w:szCs w:val="22"/>
              </w:rPr>
              <w:t xml:space="preserve">be able to vote on a </w:t>
            </w:r>
            <w:r w:rsidR="00CF7F25">
              <w:rPr>
                <w:rFonts w:ascii="Arial" w:hAnsi="Arial" w:cs="Arial"/>
                <w:sz w:val="22"/>
                <w:szCs w:val="22"/>
              </w:rPr>
              <w:t xml:space="preserve">first reading of an amended policy 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at the November 8th meeting since AC has requested that FS provides its final recommendation by </w:t>
            </w:r>
            <w:r w:rsidR="00CF7F25">
              <w:rPr>
                <w:rFonts w:ascii="Arial" w:hAnsi="Arial" w:cs="Arial"/>
                <w:sz w:val="22"/>
                <w:szCs w:val="22"/>
              </w:rPr>
              <w:t>December 10, 2018.</w:t>
            </w:r>
          </w:p>
        </w:tc>
      </w:tr>
    </w:tbl>
    <w:p w:rsidR="00FE0F90" w:rsidRDefault="00FE0F90" w:rsidP="00FE0F90">
      <w:pPr>
        <w:pStyle w:val="ListParagraph"/>
        <w:rPr>
          <w:rFonts w:ascii="Arial" w:hAnsi="Arial" w:cs="Arial"/>
          <w:sz w:val="22"/>
          <w:szCs w:val="22"/>
        </w:rPr>
      </w:pPr>
    </w:p>
    <w:p w:rsidR="00E30A1A" w:rsidRPr="00CF438B" w:rsidRDefault="00E30A1A" w:rsidP="005F0CB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30A1A">
        <w:rPr>
          <w:rFonts w:ascii="Arial" w:hAnsi="Arial" w:cs="Arial"/>
          <w:b/>
          <w:sz w:val="22"/>
          <w:szCs w:val="22"/>
        </w:rPr>
        <w:t>Old Business: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F4103" w:rsidRPr="00CF438B" w:rsidTr="0067246C">
        <w:tc>
          <w:tcPr>
            <w:tcW w:w="9602" w:type="dxa"/>
          </w:tcPr>
          <w:p w:rsidR="005E0DD0" w:rsidRDefault="0067246C" w:rsidP="005E0DD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7246C">
              <w:rPr>
                <w:rFonts w:ascii="Arial" w:hAnsi="Arial" w:cs="Arial"/>
                <w:sz w:val="22"/>
                <w:szCs w:val="22"/>
                <w:u w:val="single"/>
              </w:rPr>
              <w:t>Campus-wide Committee on Tenure and Promotion: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FS members discussed</w:t>
            </w:r>
            <w:r w:rsidR="00CF438B" w:rsidRPr="0067246C">
              <w:rPr>
                <w:rFonts w:ascii="Arial" w:hAnsi="Arial" w:cs="Arial"/>
                <w:sz w:val="22"/>
                <w:szCs w:val="22"/>
              </w:rPr>
              <w:t xml:space="preserve"> feedback on 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F438B" w:rsidRPr="0067246C">
              <w:rPr>
                <w:rFonts w:ascii="Arial" w:hAnsi="Arial" w:cs="Arial"/>
                <w:sz w:val="22"/>
                <w:szCs w:val="22"/>
              </w:rPr>
              <w:t xml:space="preserve">campus-wide committee </w:t>
            </w:r>
            <w:r w:rsidR="005E0DD0">
              <w:rPr>
                <w:rFonts w:ascii="Arial" w:hAnsi="Arial" w:cs="Arial"/>
                <w:sz w:val="22"/>
                <w:szCs w:val="22"/>
              </w:rPr>
              <w:t>in charge of</w:t>
            </w:r>
            <w:r w:rsidR="00CF438B" w:rsidRPr="0067246C">
              <w:rPr>
                <w:rFonts w:ascii="Arial" w:hAnsi="Arial" w:cs="Arial"/>
                <w:sz w:val="22"/>
                <w:szCs w:val="22"/>
              </w:rPr>
              <w:t xml:space="preserve"> portfolios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 evaluation. </w:t>
            </w:r>
            <w:r w:rsidR="00CF438B" w:rsidRPr="006724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Several members reported their department’s preliminary poll. 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A motion to send a short anonymous poll to all tenure-track and tenured faculty on campus was approved. </w:t>
            </w:r>
          </w:p>
          <w:p w:rsidR="005E0DD0" w:rsidRPr="005E0DD0" w:rsidRDefault="005E0DD0" w:rsidP="005E0D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65C71" w:rsidRPr="00EB2575" w:rsidRDefault="00EB2575" w:rsidP="005E0DD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EB2575">
              <w:rPr>
                <w:rFonts w:ascii="Arial" w:hAnsi="Arial" w:cs="Arial"/>
                <w:sz w:val="22"/>
                <w:szCs w:val="22"/>
                <w:u w:val="single"/>
              </w:rPr>
              <w:t>Award Poll</w:t>
            </w:r>
            <w:r>
              <w:rPr>
                <w:rFonts w:ascii="Arial" w:hAnsi="Arial" w:cs="Arial"/>
                <w:sz w:val="22"/>
                <w:szCs w:val="22"/>
              </w:rPr>
              <w:t>: Consensus from departments is that there should still be an award even though no monetary prize</w:t>
            </w:r>
            <w:r w:rsidR="005E0DD0">
              <w:rPr>
                <w:rFonts w:ascii="Arial" w:hAnsi="Arial" w:cs="Arial"/>
                <w:sz w:val="22"/>
                <w:szCs w:val="22"/>
              </w:rPr>
              <w:t xml:space="preserve"> is currently available</w:t>
            </w:r>
            <w:r>
              <w:rPr>
                <w:rFonts w:ascii="Arial" w:hAnsi="Arial" w:cs="Arial"/>
                <w:sz w:val="22"/>
                <w:szCs w:val="22"/>
              </w:rPr>
              <w:t>. However</w:t>
            </w:r>
            <w:r w:rsidR="005E0DD0">
              <w:rPr>
                <w:rFonts w:ascii="Arial" w:hAnsi="Arial" w:cs="Arial"/>
                <w:sz w:val="22"/>
                <w:szCs w:val="22"/>
              </w:rPr>
              <w:t>,</w:t>
            </w:r>
            <w:r w:rsidR="00386842">
              <w:rPr>
                <w:rFonts w:ascii="Arial" w:hAnsi="Arial" w:cs="Arial"/>
                <w:sz w:val="22"/>
                <w:szCs w:val="22"/>
              </w:rPr>
              <w:t xml:space="preserve"> we should try thinking</w:t>
            </w:r>
            <w:r w:rsidR="00165C71" w:rsidRPr="00EB2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842">
              <w:rPr>
                <w:rFonts w:ascii="Arial" w:hAnsi="Arial" w:cs="Arial"/>
                <w:sz w:val="22"/>
                <w:szCs w:val="22"/>
              </w:rPr>
              <w:t xml:space="preserve">creatively so to be able to have some funds or alternative prizes </w:t>
            </w:r>
            <w:r>
              <w:rPr>
                <w:rFonts w:ascii="Arial" w:hAnsi="Arial" w:cs="Arial"/>
                <w:sz w:val="22"/>
                <w:szCs w:val="22"/>
              </w:rPr>
              <w:t>(e.g., a course release)</w:t>
            </w:r>
            <w:r w:rsidR="00386842">
              <w:rPr>
                <w:rFonts w:ascii="Arial" w:hAnsi="Arial" w:cs="Arial"/>
                <w:sz w:val="22"/>
                <w:szCs w:val="22"/>
              </w:rPr>
              <w:t xml:space="preserve"> as rewards</w:t>
            </w:r>
            <w:r w:rsidR="00D265EE" w:rsidRPr="00EB25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86842">
              <w:rPr>
                <w:rFonts w:ascii="Arial" w:hAnsi="Arial" w:cs="Arial"/>
                <w:sz w:val="22"/>
                <w:szCs w:val="22"/>
              </w:rPr>
              <w:t>We are encouraged to brainstorm with our unit and s</w:t>
            </w:r>
            <w:r>
              <w:rPr>
                <w:rFonts w:ascii="Arial" w:hAnsi="Arial" w:cs="Arial"/>
                <w:sz w:val="22"/>
                <w:szCs w:val="22"/>
              </w:rPr>
              <w:t>end ideas to Dr. Groh</w:t>
            </w:r>
            <w:r w:rsidR="00D265EE" w:rsidRPr="00EB2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842">
              <w:rPr>
                <w:rFonts w:ascii="Arial" w:hAnsi="Arial" w:cs="Arial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 w:rsidR="00386842">
              <w:rPr>
                <w:rFonts w:ascii="Arial" w:hAnsi="Arial" w:cs="Arial"/>
                <w:sz w:val="22"/>
                <w:szCs w:val="22"/>
              </w:rPr>
              <w:t xml:space="preserve">1, 2018 so she can compile the feedback for November meeting. </w:t>
            </w:r>
          </w:p>
        </w:tc>
      </w:tr>
    </w:tbl>
    <w:p w:rsidR="00E30A1A" w:rsidRPr="00E30A1A" w:rsidRDefault="00E30A1A" w:rsidP="00E30A1A">
      <w:pPr>
        <w:rPr>
          <w:rFonts w:ascii="Arial" w:hAnsi="Arial" w:cs="Arial"/>
          <w:b/>
          <w:sz w:val="22"/>
          <w:szCs w:val="22"/>
        </w:rPr>
      </w:pPr>
    </w:p>
    <w:p w:rsidR="00434F29" w:rsidRPr="004C088B" w:rsidRDefault="00464C17" w:rsidP="005F0CB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4C088B">
        <w:rPr>
          <w:rFonts w:ascii="Arial" w:hAnsi="Arial" w:cs="Arial"/>
          <w:b/>
          <w:sz w:val="22"/>
          <w:szCs w:val="22"/>
        </w:rPr>
        <w:t>Adjournment</w:t>
      </w:r>
      <w:r w:rsidR="005F0CB7" w:rsidRPr="004C088B">
        <w:rPr>
          <w:rFonts w:ascii="Arial" w:hAnsi="Arial" w:cs="Arial"/>
          <w:b/>
          <w:sz w:val="22"/>
          <w:szCs w:val="22"/>
        </w:rPr>
        <w:t xml:space="preserve">: </w:t>
      </w:r>
      <w:r w:rsidRPr="004C088B">
        <w:rPr>
          <w:rFonts w:ascii="Arial" w:hAnsi="Arial" w:cs="Arial"/>
          <w:sz w:val="22"/>
          <w:szCs w:val="22"/>
        </w:rPr>
        <w:t>Meeting adjourned</w:t>
      </w:r>
      <w:r w:rsidR="005F0CB7" w:rsidRPr="004C088B">
        <w:rPr>
          <w:rFonts w:ascii="Arial" w:hAnsi="Arial" w:cs="Arial"/>
          <w:sz w:val="22"/>
          <w:szCs w:val="22"/>
        </w:rPr>
        <w:t xml:space="preserve"> </w:t>
      </w:r>
      <w:r w:rsidR="00EE719D" w:rsidRPr="004C088B">
        <w:rPr>
          <w:rFonts w:ascii="Arial" w:hAnsi="Arial" w:cs="Arial"/>
          <w:sz w:val="22"/>
          <w:szCs w:val="22"/>
        </w:rPr>
        <w:t>@</w:t>
      </w:r>
      <w:r w:rsidR="003D535D">
        <w:rPr>
          <w:rFonts w:ascii="Arial" w:hAnsi="Arial" w:cs="Arial"/>
          <w:sz w:val="22"/>
          <w:szCs w:val="22"/>
        </w:rPr>
        <w:t xml:space="preserve"> </w:t>
      </w:r>
      <w:r w:rsidR="00D265EE">
        <w:rPr>
          <w:rFonts w:ascii="Arial" w:hAnsi="Arial" w:cs="Arial"/>
          <w:sz w:val="22"/>
          <w:szCs w:val="22"/>
        </w:rPr>
        <w:t>5:16</w:t>
      </w:r>
      <w:r w:rsidR="003D535D">
        <w:rPr>
          <w:rFonts w:ascii="Arial" w:hAnsi="Arial" w:cs="Arial"/>
          <w:sz w:val="22"/>
          <w:szCs w:val="22"/>
        </w:rPr>
        <w:t xml:space="preserve"> (</w:t>
      </w:r>
      <w:r w:rsidR="00EE719D" w:rsidRPr="004C088B">
        <w:rPr>
          <w:rFonts w:ascii="Arial" w:hAnsi="Arial" w:cs="Arial"/>
          <w:sz w:val="22"/>
          <w:szCs w:val="22"/>
        </w:rPr>
        <w:t>Motion by Senators</w:t>
      </w:r>
      <w:r w:rsidR="00E30A1A">
        <w:rPr>
          <w:rFonts w:ascii="Arial" w:hAnsi="Arial" w:cs="Arial"/>
          <w:sz w:val="22"/>
          <w:szCs w:val="22"/>
        </w:rPr>
        <w:t xml:space="preserve"> </w:t>
      </w:r>
      <w:r w:rsidR="00EB2575">
        <w:rPr>
          <w:rFonts w:ascii="Arial" w:hAnsi="Arial" w:cs="Arial"/>
          <w:sz w:val="22"/>
          <w:szCs w:val="22"/>
        </w:rPr>
        <w:t>Abraham and Webster</w:t>
      </w:r>
      <w:r w:rsidR="003D535D">
        <w:rPr>
          <w:rFonts w:ascii="Arial" w:hAnsi="Arial" w:cs="Arial"/>
          <w:sz w:val="22"/>
          <w:szCs w:val="22"/>
        </w:rPr>
        <w:t>).</w:t>
      </w:r>
    </w:p>
    <w:p w:rsidR="00667D02" w:rsidRPr="004C088B" w:rsidRDefault="00667D02" w:rsidP="00667D02">
      <w:pPr>
        <w:rPr>
          <w:rFonts w:ascii="Arial" w:hAnsi="Arial" w:cs="Arial"/>
          <w:sz w:val="22"/>
          <w:szCs w:val="22"/>
        </w:rPr>
      </w:pPr>
    </w:p>
    <w:p w:rsidR="00D43C22" w:rsidRPr="004C088B" w:rsidRDefault="00D43C22" w:rsidP="00D43C22">
      <w:pPr>
        <w:tabs>
          <w:tab w:val="center" w:pos="7715"/>
          <w:tab w:val="right" w:pos="9360"/>
        </w:tabs>
        <w:ind w:left="-14"/>
        <w:rPr>
          <w:rFonts w:ascii="Arial" w:eastAsia="Century Gothic" w:hAnsi="Arial" w:cs="Arial"/>
          <w:b/>
          <w:sz w:val="22"/>
          <w:szCs w:val="22"/>
        </w:rPr>
      </w:pPr>
      <w:r w:rsidRPr="004C088B">
        <w:rPr>
          <w:rFonts w:ascii="Arial" w:eastAsia="Century Gothic" w:hAnsi="Arial" w:cs="Arial"/>
          <w:b/>
          <w:sz w:val="22"/>
          <w:szCs w:val="22"/>
        </w:rPr>
        <w:t>Next meetings</w:t>
      </w:r>
    </w:p>
    <w:p w:rsidR="00C63BA1" w:rsidRPr="00E30A1A" w:rsidRDefault="00667D02" w:rsidP="00C63BA1">
      <w:pPr>
        <w:tabs>
          <w:tab w:val="right" w:pos="9360"/>
        </w:tabs>
        <w:ind w:left="-14"/>
        <w:rPr>
          <w:rFonts w:ascii="Arial" w:hAnsi="Arial" w:cs="Arial"/>
          <w:sz w:val="22"/>
          <w:szCs w:val="22"/>
        </w:rPr>
      </w:pPr>
      <w:r w:rsidRPr="00E30A1A">
        <w:rPr>
          <w:rFonts w:ascii="Arial" w:eastAsia="Century Gothic" w:hAnsi="Arial" w:cs="Arial"/>
          <w:sz w:val="22"/>
          <w:szCs w:val="22"/>
        </w:rPr>
        <w:t xml:space="preserve">Executive Committee Meeting: </w:t>
      </w:r>
      <w:r w:rsidRPr="00E30A1A">
        <w:rPr>
          <w:rFonts w:ascii="Arial" w:eastAsia="Century Gothic" w:hAnsi="Arial" w:cs="Arial"/>
          <w:sz w:val="22"/>
          <w:szCs w:val="22"/>
        </w:rPr>
        <w:tab/>
      </w:r>
      <w:r w:rsidR="00F1000C">
        <w:rPr>
          <w:rFonts w:ascii="Arial" w:eastAsia="Century Gothic" w:hAnsi="Arial" w:cs="Arial"/>
          <w:sz w:val="22"/>
          <w:szCs w:val="22"/>
        </w:rPr>
        <w:t>November 1, 2018</w:t>
      </w:r>
      <w:r w:rsidR="00E30A1A">
        <w:rPr>
          <w:rFonts w:ascii="Arial" w:eastAsia="Century Gothic" w:hAnsi="Arial" w:cs="Arial"/>
          <w:sz w:val="22"/>
          <w:szCs w:val="22"/>
        </w:rPr>
        <w:t xml:space="preserve"> </w:t>
      </w:r>
      <w:r w:rsidR="00DF4103">
        <w:rPr>
          <w:rFonts w:ascii="Arial" w:eastAsia="Century Gothic" w:hAnsi="Arial" w:cs="Arial"/>
          <w:sz w:val="22"/>
          <w:szCs w:val="22"/>
        </w:rPr>
        <w:t>–</w:t>
      </w:r>
      <w:r w:rsidR="00E30A1A">
        <w:rPr>
          <w:rFonts w:ascii="Arial" w:eastAsia="Century Gothic" w:hAnsi="Arial" w:cs="Arial"/>
          <w:sz w:val="22"/>
          <w:szCs w:val="22"/>
        </w:rPr>
        <w:t xml:space="preserve"> </w:t>
      </w:r>
      <w:r w:rsidR="00DF4103">
        <w:rPr>
          <w:rFonts w:ascii="Arial" w:hAnsi="Arial" w:cs="Arial"/>
          <w:sz w:val="22"/>
          <w:szCs w:val="22"/>
        </w:rPr>
        <w:t>Walters 103</w:t>
      </w:r>
      <w:r w:rsidRPr="00E30A1A">
        <w:rPr>
          <w:rFonts w:ascii="Arial" w:hAnsi="Arial" w:cs="Arial"/>
          <w:sz w:val="22"/>
          <w:szCs w:val="22"/>
        </w:rPr>
        <w:t xml:space="preserve"> </w:t>
      </w:r>
    </w:p>
    <w:p w:rsidR="004C088B" w:rsidRPr="00E30A1A" w:rsidRDefault="00E30A1A" w:rsidP="00D55036">
      <w:pPr>
        <w:tabs>
          <w:tab w:val="center" w:pos="3960"/>
          <w:tab w:val="right" w:pos="9360"/>
        </w:tabs>
        <w:ind w:left="-14"/>
        <w:rPr>
          <w:rFonts w:ascii="Arial" w:hAnsi="Arial" w:cs="Arial"/>
          <w:sz w:val="22"/>
          <w:szCs w:val="22"/>
        </w:rPr>
        <w:sectPr w:rsidR="004C088B" w:rsidRPr="00E30A1A" w:rsidSect="00D839A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30A1A">
        <w:rPr>
          <w:rFonts w:ascii="Arial" w:eastAsia="Century Gothic" w:hAnsi="Arial" w:cs="Arial"/>
          <w:sz w:val="22"/>
          <w:szCs w:val="22"/>
        </w:rPr>
        <w:t>September</w:t>
      </w:r>
      <w:r w:rsidR="00667D02" w:rsidRPr="00E30A1A">
        <w:rPr>
          <w:rFonts w:ascii="Arial" w:eastAsia="Century Gothic" w:hAnsi="Arial" w:cs="Arial"/>
          <w:sz w:val="22"/>
          <w:szCs w:val="22"/>
        </w:rPr>
        <w:t xml:space="preserve"> Senate Meeting:        </w:t>
      </w:r>
      <w:r w:rsidR="00D55036" w:rsidRPr="00E30A1A">
        <w:rPr>
          <w:rFonts w:ascii="Arial" w:eastAsia="Century Gothic" w:hAnsi="Arial" w:cs="Arial"/>
          <w:sz w:val="22"/>
          <w:szCs w:val="22"/>
        </w:rPr>
        <w:tab/>
      </w:r>
      <w:r w:rsidR="00BE5E43" w:rsidRPr="00E30A1A">
        <w:rPr>
          <w:rFonts w:ascii="Arial" w:eastAsia="Century Gothic" w:hAnsi="Arial" w:cs="Arial"/>
          <w:sz w:val="22"/>
          <w:szCs w:val="22"/>
        </w:rPr>
        <w:tab/>
      </w:r>
      <w:r w:rsidR="00F1000C">
        <w:rPr>
          <w:rFonts w:ascii="Arial" w:hAnsi="Arial" w:cs="Arial"/>
          <w:sz w:val="22"/>
          <w:szCs w:val="22"/>
        </w:rPr>
        <w:t xml:space="preserve">November 8, 2018 - </w:t>
      </w:r>
      <w:r w:rsidR="00C63BA1" w:rsidRPr="00E30A1A">
        <w:rPr>
          <w:rFonts w:ascii="Arial" w:hAnsi="Arial" w:cs="Arial"/>
          <w:sz w:val="22"/>
          <w:szCs w:val="22"/>
        </w:rPr>
        <w:t xml:space="preserve"> </w:t>
      </w:r>
      <w:r w:rsidR="001E66F6" w:rsidRPr="00E30A1A">
        <w:rPr>
          <w:rFonts w:ascii="Arial" w:hAnsi="Arial" w:cs="Arial"/>
          <w:sz w:val="22"/>
          <w:szCs w:val="22"/>
        </w:rPr>
        <w:t>Unio</w:t>
      </w:r>
      <w:r w:rsidR="00D55036" w:rsidRPr="00E30A1A">
        <w:rPr>
          <w:rFonts w:ascii="Arial" w:hAnsi="Arial" w:cs="Arial"/>
          <w:sz w:val="22"/>
          <w:szCs w:val="22"/>
        </w:rPr>
        <w:t>n</w:t>
      </w:r>
      <w:r w:rsidR="00785DA1" w:rsidRPr="00E30A1A">
        <w:rPr>
          <w:rFonts w:ascii="Arial" w:hAnsi="Arial" w:cs="Arial"/>
          <w:sz w:val="22"/>
          <w:szCs w:val="22"/>
        </w:rPr>
        <w:t xml:space="preserve">  </w:t>
      </w:r>
      <w:r w:rsidRPr="00E30A1A">
        <w:rPr>
          <w:rFonts w:ascii="Arial" w:hAnsi="Arial" w:cs="Arial"/>
          <w:sz w:val="22"/>
          <w:szCs w:val="22"/>
        </w:rPr>
        <w:t>302</w:t>
      </w:r>
      <w:r w:rsidR="00DF4103">
        <w:rPr>
          <w:rFonts w:ascii="Arial" w:hAnsi="Arial" w:cs="Arial"/>
          <w:sz w:val="22"/>
          <w:szCs w:val="22"/>
        </w:rPr>
        <w:t>A</w:t>
      </w:r>
      <w:r w:rsidR="00785DA1" w:rsidRPr="00E30A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434F29" w:rsidRPr="00E30A1A" w:rsidRDefault="00434F29" w:rsidP="00E30A1A">
      <w:pPr>
        <w:rPr>
          <w:rFonts w:ascii="Arial" w:hAnsi="Arial" w:cs="Arial"/>
          <w:sz w:val="22"/>
          <w:szCs w:val="22"/>
        </w:rPr>
      </w:pPr>
    </w:p>
    <w:sectPr w:rsidR="00434F29" w:rsidRPr="00E30A1A" w:rsidSect="00D839A6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BF" w:rsidRDefault="008640BF" w:rsidP="00283934">
      <w:r>
        <w:separator/>
      </w:r>
    </w:p>
  </w:endnote>
  <w:endnote w:type="continuationSeparator" w:id="0">
    <w:p w:rsidR="008640BF" w:rsidRDefault="008640BF" w:rsidP="0028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71" w:rsidRPr="00853CAD" w:rsidRDefault="00165C71" w:rsidP="005F4C35">
    <w:pPr>
      <w:pStyle w:val="NoSpacing"/>
      <w:rPr>
        <w:rFonts w:ascii="AvantGarde" w:hAnsi="AvantGarde"/>
        <w:color w:val="808080" w:themeColor="background1" w:themeShade="80"/>
        <w:sz w:val="15"/>
        <w:szCs w:val="15"/>
      </w:rPr>
    </w:pPr>
  </w:p>
  <w:p w:rsidR="00165C71" w:rsidRDefault="00165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71" w:rsidRPr="00853CAD" w:rsidRDefault="00165C71" w:rsidP="00D839A6">
    <w:pPr>
      <w:pStyle w:val="NoSpacing"/>
      <w:pBdr>
        <w:top w:val="single" w:sz="12" w:space="1" w:color="00753E"/>
      </w:pBdr>
      <w:rPr>
        <w:rFonts w:ascii="AvantGarde" w:hAnsi="AvantGarde"/>
      </w:rPr>
    </w:pPr>
    <w:r w:rsidRPr="00853CAD">
      <w:rPr>
        <w:rFonts w:ascii="AvantGarde" w:hAnsi="AvantGarde"/>
        <w:color w:val="808080" w:themeColor="background1" w:themeShade="80"/>
        <w:sz w:val="15"/>
        <w:szCs w:val="15"/>
      </w:rPr>
      <w:t>Respectfully submitted by</w:t>
    </w:r>
    <w:r>
      <w:rPr>
        <w:rFonts w:ascii="AvantGarde" w:hAnsi="AvantGarde"/>
        <w:color w:val="808080" w:themeColor="background1" w:themeShade="80"/>
        <w:sz w:val="15"/>
        <w:szCs w:val="15"/>
      </w:rPr>
      <w:t xml:space="preserve">: </w:t>
    </w:r>
    <w:r w:rsidRPr="00853CAD">
      <w:rPr>
        <w:rFonts w:ascii="AvantGarde" w:hAnsi="AvantGarde"/>
      </w:rPr>
      <w:ptab w:relativeTo="margin" w:alignment="right" w:leader="none"/>
    </w:r>
  </w:p>
  <w:p w:rsidR="00165C71" w:rsidRPr="00853CAD" w:rsidRDefault="00165C71" w:rsidP="00D839A6">
    <w:pPr>
      <w:pStyle w:val="NoSpacing"/>
      <w:rPr>
        <w:rFonts w:ascii="AvantGarde" w:hAnsi="AvantGarde"/>
        <w:color w:val="808080" w:themeColor="background1" w:themeShade="80"/>
        <w:sz w:val="15"/>
        <w:szCs w:val="15"/>
      </w:rPr>
    </w:pPr>
    <w:r w:rsidRPr="00853CAD">
      <w:rPr>
        <w:rFonts w:ascii="AvantGarde" w:hAnsi="AvantGarde"/>
        <w:color w:val="808080" w:themeColor="background1" w:themeShade="80"/>
        <w:sz w:val="15"/>
        <w:szCs w:val="15"/>
      </w:rPr>
      <w:t xml:space="preserve">Secretary </w:t>
    </w:r>
    <w:r>
      <w:rPr>
        <w:rFonts w:ascii="AvantGarde" w:hAnsi="AvantGarde"/>
        <w:color w:val="808080" w:themeColor="background1" w:themeShade="80"/>
        <w:sz w:val="15"/>
        <w:szCs w:val="15"/>
      </w:rPr>
      <w:t>–</w:t>
    </w:r>
    <w:r w:rsidRPr="00853CAD">
      <w:rPr>
        <w:rFonts w:ascii="AvantGarde" w:hAnsi="AvantGarde"/>
        <w:color w:val="808080" w:themeColor="background1" w:themeShade="80"/>
        <w:sz w:val="15"/>
        <w:szCs w:val="15"/>
      </w:rPr>
      <w:t xml:space="preserve"> </w:t>
    </w:r>
    <w:r>
      <w:rPr>
        <w:rFonts w:ascii="AvantGarde" w:hAnsi="AvantGarde"/>
        <w:color w:val="808080" w:themeColor="background1" w:themeShade="80"/>
        <w:sz w:val="15"/>
        <w:szCs w:val="15"/>
      </w:rPr>
      <w:t>Julie Lowery</w:t>
    </w:r>
  </w:p>
  <w:p w:rsidR="00165C71" w:rsidRDefault="00165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71" w:rsidRPr="00006659" w:rsidRDefault="00165C71" w:rsidP="0000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BF" w:rsidRDefault="008640BF" w:rsidP="00283934">
      <w:r>
        <w:separator/>
      </w:r>
    </w:p>
  </w:footnote>
  <w:footnote w:type="continuationSeparator" w:id="0">
    <w:p w:rsidR="008640BF" w:rsidRDefault="008640BF" w:rsidP="0028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510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5C71" w:rsidRPr="0021522E" w:rsidRDefault="00165C71" w:rsidP="0021522E">
        <w:pPr>
          <w:pStyle w:val="Header"/>
          <w:shd w:val="clear" w:color="auto" w:fill="FFFFFF" w:themeFill="background1"/>
          <w:tabs>
            <w:tab w:val="left" w:pos="73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6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71" w:rsidRPr="00083CA4" w:rsidRDefault="00165C71" w:rsidP="00D839A6">
    <w:pPr>
      <w:pStyle w:val="Header"/>
      <w:rPr>
        <w:rFonts w:ascii="AvantGarde" w:hAnsi="AvantGarde"/>
      </w:rPr>
    </w:pPr>
    <w:r w:rsidRPr="00083CA4">
      <w:rPr>
        <w:rFonts w:ascii="AvantGarde" w:hAnsi="AvantGarde"/>
        <w:noProof/>
      </w:rPr>
      <w:drawing>
        <wp:anchor distT="0" distB="0" distL="114300" distR="114300" simplePos="0" relativeHeight="251661312" behindDoc="0" locked="0" layoutInCell="1" allowOverlap="1" wp14:anchorId="084C7C70" wp14:editId="794E9918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2475230" cy="571500"/>
          <wp:effectExtent l="19050" t="0" r="1270" b="0"/>
          <wp:wrapNone/>
          <wp:docPr id="6" name="Picture 6" descr="DSU LOGO_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U LOGO_Full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2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3CA4">
      <w:rPr>
        <w:rFonts w:ascii="AvantGarde" w:hAnsi="AvantGarde"/>
      </w:rPr>
      <w:ptab w:relativeTo="margin" w:alignment="right" w:leader="none"/>
    </w:r>
    <w:r w:rsidRPr="00083CA4">
      <w:rPr>
        <w:rFonts w:ascii="AvantGarde" w:hAnsi="AvantGarde"/>
      </w:rPr>
      <w:t xml:space="preserve"> </w:t>
    </w:r>
    <w:r w:rsidRPr="004617E3">
      <w:rPr>
        <w:rFonts w:ascii="AvantGarde" w:hAnsi="AvantGarde"/>
        <w:b/>
        <w:color w:val="00753E"/>
        <w:sz w:val="36"/>
        <w:szCs w:val="36"/>
      </w:rPr>
      <w:t>Faculty Senate</w:t>
    </w:r>
  </w:p>
  <w:p w:rsidR="00165C71" w:rsidRPr="004617E3" w:rsidRDefault="00165C71" w:rsidP="00D839A6">
    <w:pPr>
      <w:pStyle w:val="Header"/>
      <w:rPr>
        <w:rFonts w:ascii="AvantGarde" w:hAnsi="AvantGarde"/>
        <w:sz w:val="20"/>
        <w:szCs w:val="20"/>
      </w:rPr>
    </w:pPr>
    <w:r w:rsidRPr="001428AE">
      <w:rPr>
        <w:rFonts w:ascii="AvantGarde" w:hAnsi="AvantGarde"/>
        <w:sz w:val="20"/>
        <w:szCs w:val="20"/>
      </w:rPr>
      <w:ptab w:relativeTo="margin" w:alignment="right" w:leader="none"/>
    </w:r>
    <w:r>
      <w:rPr>
        <w:rFonts w:ascii="AvantGarde" w:hAnsi="AvantGarde"/>
        <w:sz w:val="20"/>
        <w:szCs w:val="20"/>
      </w:rPr>
      <w:t xml:space="preserve">10/11/2018      •      </w:t>
    </w:r>
    <w:r w:rsidRPr="004617E3">
      <w:rPr>
        <w:rFonts w:ascii="AvantGarde" w:hAnsi="AvantGarde"/>
        <w:b/>
        <w:color w:val="00753E"/>
        <w:sz w:val="20"/>
        <w:szCs w:val="20"/>
      </w:rPr>
      <w:t>Minutes</w:t>
    </w:r>
  </w:p>
  <w:p w:rsidR="00165C71" w:rsidRDefault="00165C71" w:rsidP="00D839A6">
    <w:pPr>
      <w:pStyle w:val="Header"/>
      <w:rPr>
        <w:rFonts w:ascii="AvantGarde" w:hAnsi="AvantGarde"/>
        <w:sz w:val="20"/>
        <w:szCs w:val="20"/>
      </w:rPr>
    </w:pPr>
    <w:r w:rsidRPr="004617E3">
      <w:rPr>
        <w:rFonts w:ascii="AvantGarde" w:hAnsi="AvantGarde"/>
        <w:sz w:val="20"/>
        <w:szCs w:val="20"/>
      </w:rPr>
      <w:ptab w:relativeTo="margin" w:alignment="right" w:leader="none"/>
    </w:r>
    <w:r>
      <w:rPr>
        <w:rFonts w:ascii="AvantGarde" w:hAnsi="AvantGarde"/>
        <w:sz w:val="20"/>
        <w:szCs w:val="20"/>
      </w:rPr>
      <w:t xml:space="preserve">3:30 PM     •      </w:t>
    </w:r>
    <w:r w:rsidRPr="004617E3">
      <w:rPr>
        <w:rFonts w:ascii="AvantGarde" w:hAnsi="AvantGarde"/>
        <w:sz w:val="20"/>
        <w:szCs w:val="20"/>
      </w:rPr>
      <w:fldChar w:fldCharType="begin"/>
    </w:r>
    <w:r w:rsidRPr="004617E3">
      <w:rPr>
        <w:rFonts w:ascii="AvantGarde" w:hAnsi="AvantGarde"/>
        <w:sz w:val="20"/>
        <w:szCs w:val="20"/>
      </w:rPr>
      <w:instrText xml:space="preserve"> COMMENTS   \* MERGEFORMAT </w:instrText>
    </w:r>
    <w:r w:rsidRPr="004617E3">
      <w:rPr>
        <w:rFonts w:ascii="AvantGarde" w:hAnsi="AvantGarde"/>
        <w:sz w:val="20"/>
        <w:szCs w:val="20"/>
      </w:rPr>
      <w:fldChar w:fldCharType="end"/>
    </w:r>
    <w:r>
      <w:rPr>
        <w:rFonts w:ascii="AvantGarde" w:hAnsi="AvantGarde"/>
        <w:sz w:val="20"/>
        <w:szCs w:val="20"/>
      </w:rPr>
      <w:t>Union 302A</w:t>
    </w:r>
  </w:p>
  <w:p w:rsidR="00165C71" w:rsidRPr="00D839A6" w:rsidRDefault="00165C71" w:rsidP="0003292C">
    <w:pPr>
      <w:pStyle w:val="Header"/>
      <w:pBdr>
        <w:bottom w:val="single" w:sz="12" w:space="1" w:color="00753E"/>
      </w:pBdr>
      <w:tabs>
        <w:tab w:val="clear" w:pos="4680"/>
        <w:tab w:val="clear" w:pos="9360"/>
        <w:tab w:val="left" w:pos="7815"/>
      </w:tabs>
      <w:rPr>
        <w:rFonts w:ascii="AvantGarde" w:hAnsi="AvantGarde"/>
        <w:color w:val="36A458"/>
        <w:sz w:val="20"/>
        <w:szCs w:val="20"/>
      </w:rPr>
    </w:pPr>
    <w:r>
      <w:rPr>
        <w:rFonts w:ascii="AvantGarde" w:hAnsi="AvantGarde"/>
        <w:color w:val="36A458"/>
        <w:sz w:val="20"/>
        <w:szCs w:val="20"/>
      </w:rPr>
      <w:t>2019-2019</w:t>
    </w:r>
    <w:r>
      <w:rPr>
        <w:rFonts w:ascii="AvantGarde" w:hAnsi="AvantGarde"/>
        <w:color w:val="36A458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71" w:rsidRPr="004C088B" w:rsidRDefault="00165C71" w:rsidP="004C088B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E9"/>
    <w:multiLevelType w:val="hybridMultilevel"/>
    <w:tmpl w:val="AB02F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FDF"/>
    <w:multiLevelType w:val="hybridMultilevel"/>
    <w:tmpl w:val="A0B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762E"/>
    <w:multiLevelType w:val="hybridMultilevel"/>
    <w:tmpl w:val="202827A2"/>
    <w:lvl w:ilvl="0" w:tplc="89A86D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C0031"/>
    <w:multiLevelType w:val="hybridMultilevel"/>
    <w:tmpl w:val="9FE0CC36"/>
    <w:lvl w:ilvl="0" w:tplc="078840E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D53"/>
    <w:multiLevelType w:val="hybridMultilevel"/>
    <w:tmpl w:val="94BA4CF0"/>
    <w:lvl w:ilvl="0" w:tplc="2B969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41C"/>
    <w:multiLevelType w:val="hybridMultilevel"/>
    <w:tmpl w:val="B4F2512C"/>
    <w:lvl w:ilvl="0" w:tplc="745C5D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6A6C"/>
    <w:multiLevelType w:val="hybridMultilevel"/>
    <w:tmpl w:val="DF601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5050"/>
    <w:multiLevelType w:val="hybridMultilevel"/>
    <w:tmpl w:val="875C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50F2B"/>
    <w:multiLevelType w:val="hybridMultilevel"/>
    <w:tmpl w:val="A7026482"/>
    <w:lvl w:ilvl="0" w:tplc="E35E083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024B3"/>
    <w:multiLevelType w:val="hybridMultilevel"/>
    <w:tmpl w:val="4DBC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B3A08"/>
    <w:multiLevelType w:val="hybridMultilevel"/>
    <w:tmpl w:val="165407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90A07"/>
    <w:multiLevelType w:val="hybridMultilevel"/>
    <w:tmpl w:val="DA023008"/>
    <w:lvl w:ilvl="0" w:tplc="A240ED0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B3F2F"/>
    <w:multiLevelType w:val="hybridMultilevel"/>
    <w:tmpl w:val="41408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6B772D"/>
    <w:multiLevelType w:val="hybridMultilevel"/>
    <w:tmpl w:val="E350F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F415D"/>
    <w:multiLevelType w:val="hybridMultilevel"/>
    <w:tmpl w:val="8FDA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23BE2"/>
    <w:multiLevelType w:val="hybridMultilevel"/>
    <w:tmpl w:val="17768DB0"/>
    <w:lvl w:ilvl="0" w:tplc="90AA4AC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150AE"/>
    <w:multiLevelType w:val="hybridMultilevel"/>
    <w:tmpl w:val="52BEA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2D5"/>
    <w:multiLevelType w:val="hybridMultilevel"/>
    <w:tmpl w:val="ABEAC8F0"/>
    <w:lvl w:ilvl="0" w:tplc="29D89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2171"/>
    <w:multiLevelType w:val="hybridMultilevel"/>
    <w:tmpl w:val="34AE8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205CC"/>
    <w:multiLevelType w:val="hybridMultilevel"/>
    <w:tmpl w:val="6076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82C66"/>
    <w:multiLevelType w:val="hybridMultilevel"/>
    <w:tmpl w:val="254892EC"/>
    <w:lvl w:ilvl="0" w:tplc="049AF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8F77C6"/>
    <w:multiLevelType w:val="hybridMultilevel"/>
    <w:tmpl w:val="7FF6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E3B5B"/>
    <w:multiLevelType w:val="hybridMultilevel"/>
    <w:tmpl w:val="8166C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4938DB"/>
    <w:multiLevelType w:val="hybridMultilevel"/>
    <w:tmpl w:val="E9B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0764C"/>
    <w:multiLevelType w:val="hybridMultilevel"/>
    <w:tmpl w:val="0F2EB58E"/>
    <w:lvl w:ilvl="0" w:tplc="98EE4D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5"/>
  </w:num>
  <w:num w:numId="5">
    <w:abstractNumId w:val="13"/>
  </w:num>
  <w:num w:numId="6">
    <w:abstractNumId w:val="19"/>
  </w:num>
  <w:num w:numId="7">
    <w:abstractNumId w:val="2"/>
  </w:num>
  <w:num w:numId="8">
    <w:abstractNumId w:val="4"/>
  </w:num>
  <w:num w:numId="9">
    <w:abstractNumId w:val="22"/>
  </w:num>
  <w:num w:numId="10">
    <w:abstractNumId w:val="8"/>
  </w:num>
  <w:num w:numId="11">
    <w:abstractNumId w:val="20"/>
  </w:num>
  <w:num w:numId="12">
    <w:abstractNumId w:val="24"/>
  </w:num>
  <w:num w:numId="13">
    <w:abstractNumId w:val="11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14"/>
  </w:num>
  <w:num w:numId="19">
    <w:abstractNumId w:val="18"/>
  </w:num>
  <w:num w:numId="20">
    <w:abstractNumId w:val="10"/>
  </w:num>
  <w:num w:numId="21">
    <w:abstractNumId w:val="6"/>
  </w:num>
  <w:num w:numId="22">
    <w:abstractNumId w:val="7"/>
  </w:num>
  <w:num w:numId="23">
    <w:abstractNumId w:val="21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28"/>
    <w:rsid w:val="00006659"/>
    <w:rsid w:val="000079B8"/>
    <w:rsid w:val="00007AEB"/>
    <w:rsid w:val="00015616"/>
    <w:rsid w:val="0003292C"/>
    <w:rsid w:val="00032950"/>
    <w:rsid w:val="000332A1"/>
    <w:rsid w:val="00044103"/>
    <w:rsid w:val="00051C1A"/>
    <w:rsid w:val="00063D32"/>
    <w:rsid w:val="00067BF5"/>
    <w:rsid w:val="00070B00"/>
    <w:rsid w:val="000738B8"/>
    <w:rsid w:val="000761B7"/>
    <w:rsid w:val="00086B7A"/>
    <w:rsid w:val="000B0665"/>
    <w:rsid w:val="000B4188"/>
    <w:rsid w:val="000B495A"/>
    <w:rsid w:val="000D03E4"/>
    <w:rsid w:val="000D12C9"/>
    <w:rsid w:val="000E1A08"/>
    <w:rsid w:val="000E1F0C"/>
    <w:rsid w:val="00107CF0"/>
    <w:rsid w:val="00125740"/>
    <w:rsid w:val="00127AFF"/>
    <w:rsid w:val="00154AEE"/>
    <w:rsid w:val="0015755C"/>
    <w:rsid w:val="00165C71"/>
    <w:rsid w:val="00166EC2"/>
    <w:rsid w:val="00174625"/>
    <w:rsid w:val="001945D5"/>
    <w:rsid w:val="001951E7"/>
    <w:rsid w:val="001A02DF"/>
    <w:rsid w:val="001A4325"/>
    <w:rsid w:val="001D56C3"/>
    <w:rsid w:val="001D7A90"/>
    <w:rsid w:val="001E2698"/>
    <w:rsid w:val="001E5796"/>
    <w:rsid w:val="001E66F6"/>
    <w:rsid w:val="0021522E"/>
    <w:rsid w:val="0022605A"/>
    <w:rsid w:val="00230E35"/>
    <w:rsid w:val="00237535"/>
    <w:rsid w:val="00250094"/>
    <w:rsid w:val="00260076"/>
    <w:rsid w:val="0028132E"/>
    <w:rsid w:val="00283934"/>
    <w:rsid w:val="002918C3"/>
    <w:rsid w:val="002B2DD7"/>
    <w:rsid w:val="002C09A3"/>
    <w:rsid w:val="00345559"/>
    <w:rsid w:val="003479D3"/>
    <w:rsid w:val="003744F1"/>
    <w:rsid w:val="00386842"/>
    <w:rsid w:val="003925DE"/>
    <w:rsid w:val="00396382"/>
    <w:rsid w:val="00396A03"/>
    <w:rsid w:val="003B4A99"/>
    <w:rsid w:val="003C4CF0"/>
    <w:rsid w:val="003D0193"/>
    <w:rsid w:val="003D355B"/>
    <w:rsid w:val="003D535D"/>
    <w:rsid w:val="003D64D1"/>
    <w:rsid w:val="003E09F4"/>
    <w:rsid w:val="003E43C5"/>
    <w:rsid w:val="004003F5"/>
    <w:rsid w:val="00407123"/>
    <w:rsid w:val="00423894"/>
    <w:rsid w:val="004250FB"/>
    <w:rsid w:val="00434F29"/>
    <w:rsid w:val="004421BD"/>
    <w:rsid w:val="00452FFA"/>
    <w:rsid w:val="00453092"/>
    <w:rsid w:val="00464C17"/>
    <w:rsid w:val="004860B4"/>
    <w:rsid w:val="004909C0"/>
    <w:rsid w:val="004920DD"/>
    <w:rsid w:val="0049248A"/>
    <w:rsid w:val="00494247"/>
    <w:rsid w:val="004964D4"/>
    <w:rsid w:val="004C07A4"/>
    <w:rsid w:val="004C088B"/>
    <w:rsid w:val="004C620D"/>
    <w:rsid w:val="004E0EF5"/>
    <w:rsid w:val="004E1568"/>
    <w:rsid w:val="004F5BB2"/>
    <w:rsid w:val="00501934"/>
    <w:rsid w:val="0052216A"/>
    <w:rsid w:val="00524F9E"/>
    <w:rsid w:val="00554036"/>
    <w:rsid w:val="00554CD5"/>
    <w:rsid w:val="00565AD8"/>
    <w:rsid w:val="00571537"/>
    <w:rsid w:val="00571D0E"/>
    <w:rsid w:val="00572EBB"/>
    <w:rsid w:val="00587B05"/>
    <w:rsid w:val="005919C5"/>
    <w:rsid w:val="00595D9D"/>
    <w:rsid w:val="00595E75"/>
    <w:rsid w:val="005A1EBD"/>
    <w:rsid w:val="005A7A53"/>
    <w:rsid w:val="005B689F"/>
    <w:rsid w:val="005B7D62"/>
    <w:rsid w:val="005C2028"/>
    <w:rsid w:val="005C510F"/>
    <w:rsid w:val="005D658B"/>
    <w:rsid w:val="005E0DD0"/>
    <w:rsid w:val="005F0CB7"/>
    <w:rsid w:val="005F4C35"/>
    <w:rsid w:val="006018B7"/>
    <w:rsid w:val="00605685"/>
    <w:rsid w:val="00605771"/>
    <w:rsid w:val="00667D02"/>
    <w:rsid w:val="0067246C"/>
    <w:rsid w:val="006A7565"/>
    <w:rsid w:val="006C205E"/>
    <w:rsid w:val="006E75C2"/>
    <w:rsid w:val="00715D02"/>
    <w:rsid w:val="00716601"/>
    <w:rsid w:val="0072601B"/>
    <w:rsid w:val="00731F4C"/>
    <w:rsid w:val="00746450"/>
    <w:rsid w:val="007504E8"/>
    <w:rsid w:val="007537F3"/>
    <w:rsid w:val="007735AB"/>
    <w:rsid w:val="0077469B"/>
    <w:rsid w:val="00785DA1"/>
    <w:rsid w:val="007874CE"/>
    <w:rsid w:val="00792747"/>
    <w:rsid w:val="007B0641"/>
    <w:rsid w:val="007B3566"/>
    <w:rsid w:val="007C7186"/>
    <w:rsid w:val="007F32C2"/>
    <w:rsid w:val="00821DAD"/>
    <w:rsid w:val="00834A4F"/>
    <w:rsid w:val="0084201B"/>
    <w:rsid w:val="008640BF"/>
    <w:rsid w:val="00877150"/>
    <w:rsid w:val="00884CD2"/>
    <w:rsid w:val="00884E7E"/>
    <w:rsid w:val="008872C9"/>
    <w:rsid w:val="008949B3"/>
    <w:rsid w:val="008C2591"/>
    <w:rsid w:val="008C6D1C"/>
    <w:rsid w:val="008D31C7"/>
    <w:rsid w:val="008E3EEA"/>
    <w:rsid w:val="008F22D9"/>
    <w:rsid w:val="00911901"/>
    <w:rsid w:val="009542FB"/>
    <w:rsid w:val="00964B39"/>
    <w:rsid w:val="00990547"/>
    <w:rsid w:val="009B2005"/>
    <w:rsid w:val="009B7F40"/>
    <w:rsid w:val="009C5637"/>
    <w:rsid w:val="009D73B4"/>
    <w:rsid w:val="009F0BE3"/>
    <w:rsid w:val="009F16B3"/>
    <w:rsid w:val="009F248C"/>
    <w:rsid w:val="009F7159"/>
    <w:rsid w:val="00A062D4"/>
    <w:rsid w:val="00A2656B"/>
    <w:rsid w:val="00A34398"/>
    <w:rsid w:val="00A50C4B"/>
    <w:rsid w:val="00A534D1"/>
    <w:rsid w:val="00A70C85"/>
    <w:rsid w:val="00A83BB9"/>
    <w:rsid w:val="00A85641"/>
    <w:rsid w:val="00A96524"/>
    <w:rsid w:val="00AA2C66"/>
    <w:rsid w:val="00AA3BD3"/>
    <w:rsid w:val="00AB0580"/>
    <w:rsid w:val="00AB0F2F"/>
    <w:rsid w:val="00AB5F5B"/>
    <w:rsid w:val="00AC544D"/>
    <w:rsid w:val="00AC684A"/>
    <w:rsid w:val="00AE5F63"/>
    <w:rsid w:val="00AF081C"/>
    <w:rsid w:val="00AF3814"/>
    <w:rsid w:val="00B22F53"/>
    <w:rsid w:val="00B3663A"/>
    <w:rsid w:val="00B61D8A"/>
    <w:rsid w:val="00B66982"/>
    <w:rsid w:val="00B95077"/>
    <w:rsid w:val="00BA07DD"/>
    <w:rsid w:val="00BA090A"/>
    <w:rsid w:val="00BA5570"/>
    <w:rsid w:val="00BB23B8"/>
    <w:rsid w:val="00BB7E0A"/>
    <w:rsid w:val="00BC489F"/>
    <w:rsid w:val="00BD0641"/>
    <w:rsid w:val="00BD25AA"/>
    <w:rsid w:val="00BD61B7"/>
    <w:rsid w:val="00BE465F"/>
    <w:rsid w:val="00BE5E43"/>
    <w:rsid w:val="00BF6561"/>
    <w:rsid w:val="00C178B5"/>
    <w:rsid w:val="00C33D33"/>
    <w:rsid w:val="00C4388F"/>
    <w:rsid w:val="00C43E0F"/>
    <w:rsid w:val="00C456A1"/>
    <w:rsid w:val="00C4736E"/>
    <w:rsid w:val="00C52E72"/>
    <w:rsid w:val="00C63BA1"/>
    <w:rsid w:val="00C82973"/>
    <w:rsid w:val="00C94883"/>
    <w:rsid w:val="00CA7357"/>
    <w:rsid w:val="00CB0EB0"/>
    <w:rsid w:val="00CB2EC8"/>
    <w:rsid w:val="00CC14C6"/>
    <w:rsid w:val="00CC1557"/>
    <w:rsid w:val="00CC2559"/>
    <w:rsid w:val="00CC41DD"/>
    <w:rsid w:val="00CD1046"/>
    <w:rsid w:val="00CF438B"/>
    <w:rsid w:val="00CF7F25"/>
    <w:rsid w:val="00D16B2D"/>
    <w:rsid w:val="00D24273"/>
    <w:rsid w:val="00D265EE"/>
    <w:rsid w:val="00D43C22"/>
    <w:rsid w:val="00D55036"/>
    <w:rsid w:val="00D56465"/>
    <w:rsid w:val="00D56776"/>
    <w:rsid w:val="00D75CB5"/>
    <w:rsid w:val="00D839A6"/>
    <w:rsid w:val="00D952F9"/>
    <w:rsid w:val="00DB54C4"/>
    <w:rsid w:val="00DC612F"/>
    <w:rsid w:val="00DD6A03"/>
    <w:rsid w:val="00DE2D1A"/>
    <w:rsid w:val="00DF08A8"/>
    <w:rsid w:val="00DF4103"/>
    <w:rsid w:val="00DF5AE4"/>
    <w:rsid w:val="00E06E12"/>
    <w:rsid w:val="00E2309D"/>
    <w:rsid w:val="00E30A1A"/>
    <w:rsid w:val="00E3219C"/>
    <w:rsid w:val="00E34E4E"/>
    <w:rsid w:val="00E360CB"/>
    <w:rsid w:val="00E515AC"/>
    <w:rsid w:val="00E60123"/>
    <w:rsid w:val="00E62D40"/>
    <w:rsid w:val="00E70E1B"/>
    <w:rsid w:val="00E712E1"/>
    <w:rsid w:val="00E90BDE"/>
    <w:rsid w:val="00EB2575"/>
    <w:rsid w:val="00EB29AC"/>
    <w:rsid w:val="00EC20F6"/>
    <w:rsid w:val="00EC3631"/>
    <w:rsid w:val="00EC42B6"/>
    <w:rsid w:val="00EC7281"/>
    <w:rsid w:val="00EC7DC7"/>
    <w:rsid w:val="00ED0EBD"/>
    <w:rsid w:val="00EE1458"/>
    <w:rsid w:val="00EE4D6F"/>
    <w:rsid w:val="00EE719D"/>
    <w:rsid w:val="00F1000C"/>
    <w:rsid w:val="00F13EC8"/>
    <w:rsid w:val="00F27128"/>
    <w:rsid w:val="00F27627"/>
    <w:rsid w:val="00F278E7"/>
    <w:rsid w:val="00F36AD8"/>
    <w:rsid w:val="00F4021E"/>
    <w:rsid w:val="00F668CB"/>
    <w:rsid w:val="00F94C12"/>
    <w:rsid w:val="00F97301"/>
    <w:rsid w:val="00FC1C55"/>
    <w:rsid w:val="00FC339B"/>
    <w:rsid w:val="00FC4351"/>
    <w:rsid w:val="00FD0B63"/>
    <w:rsid w:val="00FD66B4"/>
    <w:rsid w:val="00FD675B"/>
    <w:rsid w:val="00FD7078"/>
    <w:rsid w:val="00FE0F90"/>
    <w:rsid w:val="00FE6481"/>
    <w:rsid w:val="00FF253C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06F1CEC-185A-43F2-9350-72FC54A9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34"/>
  </w:style>
  <w:style w:type="paragraph" w:styleId="Footer">
    <w:name w:val="footer"/>
    <w:basedOn w:val="Normal"/>
    <w:link w:val="FooterChar"/>
    <w:uiPriority w:val="99"/>
    <w:unhideWhenUsed/>
    <w:rsid w:val="00283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34"/>
  </w:style>
  <w:style w:type="paragraph" w:styleId="NoSpacing">
    <w:name w:val="No Spacing"/>
    <w:uiPriority w:val="1"/>
    <w:qFormat/>
    <w:rsid w:val="005F4C35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107CF0"/>
  </w:style>
  <w:style w:type="character" w:styleId="Hyperlink">
    <w:name w:val="Hyperlink"/>
    <w:basedOn w:val="DefaultParagraphFont"/>
    <w:uiPriority w:val="99"/>
    <w:unhideWhenUsed/>
    <w:rsid w:val="005B68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C7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4C088B"/>
    <w:rPr>
      <w:b/>
      <w:bCs/>
    </w:rPr>
  </w:style>
  <w:style w:type="paragraph" w:customStyle="1" w:styleId="TextBody">
    <w:name w:val="Text Body"/>
    <w:basedOn w:val="Normal"/>
    <w:rsid w:val="004C088B"/>
    <w:pPr>
      <w:suppressAutoHyphens/>
      <w:spacing w:after="140" w:line="288" w:lineRule="auto"/>
    </w:pPr>
    <w:rPr>
      <w:rFonts w:ascii="Times New (W1)" w:eastAsia="Times New Roman" w:hAnsi="Times New (W1)" w:cs="Times New Roman"/>
      <w:color w:val="00000A"/>
      <w:sz w:val="28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D61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25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25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67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B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7BF5"/>
  </w:style>
  <w:style w:type="table" w:styleId="TableGrid">
    <w:name w:val="Table Grid"/>
    <w:basedOn w:val="TableNormal"/>
    <w:uiPriority w:val="39"/>
    <w:rsid w:val="0023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92F3-DF80-48A0-9172-43F6B1BE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DSU</Company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severine groh</dc:creator>
  <cp:lastModifiedBy>Severine Groh</cp:lastModifiedBy>
  <cp:revision>2</cp:revision>
  <cp:lastPrinted>2018-10-11T17:29:00Z</cp:lastPrinted>
  <dcterms:created xsi:type="dcterms:W3CDTF">2018-10-22T22:10:00Z</dcterms:created>
  <dcterms:modified xsi:type="dcterms:W3CDTF">2018-10-22T22:10:00Z</dcterms:modified>
</cp:coreProperties>
</file>