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4823" w:rsidRDefault="00754823" w:rsidP="00E30041">
      <w:r w:rsidRPr="00DA187E">
        <w:rPr>
          <w:b/>
        </w:rPr>
        <w:t xml:space="preserve">Unit Title: </w:t>
      </w:r>
      <w:r w:rsidRPr="00DA187E">
        <w:t>College of Arts and Sciences</w:t>
      </w:r>
    </w:p>
    <w:p w:rsidR="00754823" w:rsidRPr="00DA187E" w:rsidRDefault="00754823" w:rsidP="00E30041"/>
    <w:p w:rsidR="00754823" w:rsidRPr="00DA187E" w:rsidRDefault="00754823" w:rsidP="009C04B5">
      <w:r w:rsidRPr="00DA187E">
        <w:rPr>
          <w:b/>
        </w:rPr>
        <w:t xml:space="preserve">Unit Administrator: </w:t>
      </w:r>
      <w:r w:rsidRPr="00DA187E">
        <w:t>Paul Hankins, Interim Dean</w:t>
      </w:r>
    </w:p>
    <w:p w:rsidR="00754823" w:rsidRPr="00DA187E" w:rsidRDefault="00754823" w:rsidP="00E30041"/>
    <w:p w:rsidR="00754823" w:rsidRPr="00DA187E" w:rsidRDefault="00754823" w:rsidP="00E30041">
      <w:r w:rsidRPr="00DA187E">
        <w:t>Data and information for department</w:t>
      </w:r>
    </w:p>
    <w:p w:rsidR="00754823" w:rsidRPr="00DA187E" w:rsidRDefault="00754823" w:rsidP="00E30041">
      <w:pPr>
        <w:ind w:left="540"/>
      </w:pPr>
      <w:r w:rsidRPr="00DA187E">
        <w:t>2010-2011 Bulletin</w:t>
      </w:r>
    </w:p>
    <w:p w:rsidR="00754823" w:rsidRPr="00DA187E" w:rsidRDefault="00754823" w:rsidP="00E30041">
      <w:pPr>
        <w:ind w:left="540"/>
        <w:rPr>
          <w:i/>
        </w:rPr>
      </w:pPr>
      <w:r w:rsidRPr="00DA187E">
        <w:rPr>
          <w:i/>
        </w:rPr>
        <w:t xml:space="preserve">DSU Website </w:t>
      </w:r>
      <w:hyperlink r:id="rId5" w:history="1">
        <w:r w:rsidRPr="00DA187E">
          <w:rPr>
            <w:rStyle w:val="Hyperlink"/>
            <w:i/>
          </w:rPr>
          <w:t>http://www.deltastate.edu</w:t>
        </w:r>
      </w:hyperlink>
    </w:p>
    <w:p w:rsidR="00754823" w:rsidRPr="00DA187E" w:rsidRDefault="00754823" w:rsidP="00E30041">
      <w:r w:rsidRPr="00DA187E">
        <w:tab/>
      </w:r>
    </w:p>
    <w:p w:rsidR="00754823" w:rsidRPr="00DA187E" w:rsidRDefault="00754823" w:rsidP="00E30041">
      <w:r w:rsidRPr="00DA187E">
        <w:t>Departments/Divisions/Institutes/Centers</w:t>
      </w:r>
    </w:p>
    <w:p w:rsidR="00754823" w:rsidRPr="00DA187E" w:rsidRDefault="00754823" w:rsidP="00E30041"/>
    <w:p w:rsidR="00754823" w:rsidRPr="00DA187E" w:rsidRDefault="00754823" w:rsidP="00E30041">
      <w:pPr>
        <w:ind w:left="540"/>
      </w:pPr>
      <w:r w:rsidRPr="00DA187E">
        <w:t>Department of Art, Ron Koehler, Chair</w:t>
      </w:r>
    </w:p>
    <w:p w:rsidR="00754823" w:rsidRPr="00DA187E" w:rsidRDefault="00754823" w:rsidP="00E30041">
      <w:pPr>
        <w:ind w:left="540"/>
      </w:pPr>
      <w:r w:rsidRPr="00DA187E">
        <w:t>Division of Biological and Physical Sciences, Barry Campbell, Chair</w:t>
      </w:r>
    </w:p>
    <w:p w:rsidR="00754823" w:rsidRPr="00DA187E" w:rsidRDefault="00754823" w:rsidP="00E30041">
      <w:pPr>
        <w:ind w:left="540"/>
      </w:pPr>
      <w:r w:rsidRPr="00DA187E">
        <w:t>Delta Music Institute, Tricia Walker, Director</w:t>
      </w:r>
    </w:p>
    <w:p w:rsidR="00754823" w:rsidRPr="00DA187E" w:rsidRDefault="00754823" w:rsidP="00E30041">
      <w:pPr>
        <w:ind w:left="540"/>
      </w:pPr>
      <w:r w:rsidRPr="00DA187E">
        <w:t xml:space="preserve">Center for Geospatial Information Technologies, </w:t>
      </w:r>
      <w:smartTag w:uri="urn:schemas-microsoft-com:office:smarttags" w:element="PlaceName">
        <w:smartTag w:uri="urn:schemas-microsoft-com:office:smarttags" w:element="place">
          <w:r w:rsidRPr="00DA187E">
            <w:t>Talbot</w:t>
          </w:r>
        </w:smartTag>
        <w:r w:rsidRPr="00DA187E">
          <w:t xml:space="preserve"> </w:t>
        </w:r>
        <w:smartTag w:uri="urn:schemas-microsoft-com:office:smarttags" w:element="PlaceType">
          <w:r w:rsidRPr="00DA187E">
            <w:t>Brooks</w:t>
          </w:r>
        </w:smartTag>
      </w:smartTag>
      <w:r w:rsidRPr="00DA187E">
        <w:t>, Director</w:t>
      </w:r>
    </w:p>
    <w:p w:rsidR="00754823" w:rsidRPr="00DA187E" w:rsidRDefault="00754823" w:rsidP="00E30041">
      <w:pPr>
        <w:ind w:left="540"/>
      </w:pPr>
      <w:r w:rsidRPr="00DA187E">
        <w:t xml:space="preserve">Interdisciplinary Studies, Karen Bell, Director </w:t>
      </w:r>
    </w:p>
    <w:p w:rsidR="00754823" w:rsidRPr="00DA187E" w:rsidRDefault="00754823" w:rsidP="00E30041">
      <w:pPr>
        <w:ind w:left="540"/>
      </w:pPr>
      <w:r w:rsidRPr="00DA187E">
        <w:t>Division of Languages and Literature, Bill Hays, Chair</w:t>
      </w:r>
    </w:p>
    <w:p w:rsidR="00754823" w:rsidRPr="00DA187E" w:rsidRDefault="00754823" w:rsidP="00E30041">
      <w:pPr>
        <w:ind w:left="540"/>
      </w:pPr>
      <w:r w:rsidRPr="00DA187E">
        <w:t xml:space="preserve">Department of Mathematics, </w:t>
      </w:r>
      <w:smartTag w:uri="urn:schemas-microsoft-com:office:smarttags" w:element="City">
        <w:smartTag w:uri="urn:schemas-microsoft-com:office:smarttags" w:element="place">
          <w:r w:rsidRPr="00DA187E">
            <w:t>Clifton</w:t>
          </w:r>
        </w:smartTag>
      </w:smartTag>
      <w:r w:rsidRPr="00DA187E">
        <w:t xml:space="preserve"> Wingard, Chair</w:t>
      </w:r>
    </w:p>
    <w:p w:rsidR="00754823" w:rsidRPr="00DA187E" w:rsidRDefault="00754823" w:rsidP="00E30041">
      <w:pPr>
        <w:ind w:left="540"/>
      </w:pPr>
      <w:r w:rsidRPr="00DA187E">
        <w:t>Department of Music, Mark Butler, Interim Chair</w:t>
      </w:r>
    </w:p>
    <w:p w:rsidR="00754823" w:rsidRPr="00DA187E" w:rsidRDefault="00754823" w:rsidP="00E30041">
      <w:pPr>
        <w:ind w:left="540"/>
      </w:pPr>
      <w:r w:rsidRPr="00DA187E">
        <w:t>Division of Social Sciences, Paulette Meikle-Yaw, Interim Chair</w:t>
      </w:r>
    </w:p>
    <w:p w:rsidR="00754823" w:rsidRPr="00DA187E" w:rsidRDefault="00754823" w:rsidP="00E30041">
      <w:pPr>
        <w:ind w:left="540"/>
      </w:pPr>
      <w:r w:rsidRPr="00DA187E">
        <w:t>Department of Social Work, Lisa Moon, Chair</w:t>
      </w:r>
    </w:p>
    <w:p w:rsidR="00754823" w:rsidRPr="00DA187E" w:rsidRDefault="00754823" w:rsidP="00E30041">
      <w:pPr>
        <w:ind w:left="540"/>
      </w:pPr>
      <w:r w:rsidRPr="00DA187E">
        <w:t>Department of Speech and Hearing Sciences, Gloria Brister, Chair</w:t>
      </w:r>
    </w:p>
    <w:p w:rsidR="00754823" w:rsidRPr="00DA187E" w:rsidRDefault="00754823" w:rsidP="00E30041">
      <w:pPr>
        <w:pStyle w:val="NormalWeb"/>
      </w:pPr>
      <w:r w:rsidRPr="00DA187E">
        <w:t xml:space="preserve">The mission of the </w:t>
      </w:r>
      <w:smartTag w:uri="urn:schemas-microsoft-com:office:smarttags" w:element="country-region">
        <w:smartTag w:uri="urn:schemas-microsoft-com:office:smarttags" w:element="PlaceType">
          <w:smartTag w:uri="urn:schemas-microsoft-com:office:smarttags" w:element="place">
            <w:smartTag w:uri="urn:schemas-microsoft-com:office:smarttags" w:element="PlaceType">
              <w:r w:rsidRPr="00DA187E">
                <w:t>College</w:t>
              </w:r>
            </w:smartTag>
          </w:smartTag>
          <w:r w:rsidRPr="00DA187E">
            <w:t xml:space="preserve"> of </w:t>
          </w:r>
          <w:smartTag w:uri="urn:schemas-microsoft-com:office:smarttags" w:element="country-region">
            <w:smartTag w:uri="urn:schemas-microsoft-com:office:smarttags" w:element="PlaceName">
              <w:r w:rsidRPr="00DA187E">
                <w:t>Arts</w:t>
              </w:r>
            </w:smartTag>
          </w:smartTag>
        </w:smartTag>
      </w:smartTag>
      <w:r w:rsidRPr="00DA187E">
        <w:t xml:space="preserve"> and Sciences is to provide learning opportunities, in which students may increase knowledge, develop creativity, communication skills, critical thinking, and problem solving abilities; and deepen their understanding of themselves, their society, and the environment. Through programs in the humanities, fine arts, mathematics, social sciences, and natural sciences, students are prepared to demonstrate competence in their chosen fields of study. Additionally, the College provides a strong liberal arts foundation for all degree programs through the general education core, defining for society what it means to be an educated person. </w:t>
      </w:r>
    </w:p>
    <w:p w:rsidR="00754823" w:rsidRPr="004A6335" w:rsidRDefault="00754823" w:rsidP="00B92224">
      <w:pPr>
        <w:rPr>
          <w:b/>
        </w:rPr>
      </w:pPr>
      <w:r w:rsidRPr="004A6335">
        <w:rPr>
          <w:b/>
        </w:rPr>
        <w:t>I. Assessment and Planning Processes</w:t>
      </w:r>
    </w:p>
    <w:p w:rsidR="00754823" w:rsidRPr="00DA187E" w:rsidRDefault="00754823" w:rsidP="00E5680F">
      <w:pPr>
        <w:ind w:left="-360"/>
      </w:pPr>
    </w:p>
    <w:p w:rsidR="00754823" w:rsidRPr="00DA187E" w:rsidRDefault="00754823" w:rsidP="001B6096">
      <w:r w:rsidRPr="00DA187E">
        <w:t>Planning and assessment within the College takes place at the department/division level.  Each department/division has standing committees that meet regularly to evaluate curriculum, assessment procedures, and make recommendations for program improvement.  Committees rely on a variety of assessment methods which include portfolio reviews, standardized tests, exit exams, minimum grade requirements in pre-requisite courses, student evaluations, capstone courses, employer surveys, and PRAXIS scores as ways of measuring performance.  Department committees use the results of these assessment methods to make recommendations for improvement. Recommendations that include curricular changes and new or revised courses are submitted to the Academic Council for review and approval after endorsement by the department faculty.</w:t>
      </w:r>
      <w:r>
        <w:t xml:space="preserve"> Information related to planning and assessment of programs for individual departments are found in the units reports.</w:t>
      </w:r>
    </w:p>
    <w:p w:rsidR="00754823" w:rsidRPr="00DA187E" w:rsidRDefault="00754823"/>
    <w:p w:rsidR="00754823" w:rsidRDefault="00754823" w:rsidP="00EB63F8">
      <w:r w:rsidRPr="00DA187E">
        <w:t xml:space="preserve">Several departments are accredited by discipline specific accrediting agencies.  </w:t>
      </w:r>
    </w:p>
    <w:p w:rsidR="00754823" w:rsidRDefault="00754823" w:rsidP="00EB63F8"/>
    <w:p w:rsidR="00754823" w:rsidRPr="00DA187E" w:rsidRDefault="00754823" w:rsidP="00EB63F8">
      <w:r w:rsidRPr="00DA187E">
        <w:t>The Department of Art is in good standing with the National Association of Schools of Art and Design and is in the process of reaffirmation of accreditation. The u</w:t>
      </w:r>
      <w:r>
        <w:t>nit has responded to the</w:t>
      </w:r>
      <w:r w:rsidRPr="00DA187E">
        <w:t xml:space="preserve"> site visit report and evaluation and is in the process of providing further information. </w:t>
      </w:r>
    </w:p>
    <w:p w:rsidR="00754823" w:rsidRPr="00DA187E" w:rsidRDefault="00754823" w:rsidP="00EB63F8"/>
    <w:p w:rsidR="00754823" w:rsidRPr="00DA187E" w:rsidRDefault="00754823" w:rsidP="00EB63F8">
      <w:r w:rsidRPr="00DA187E">
        <w:t xml:space="preserve">The Department of Music is in good standing with the National Association of Schools of Music and was scheduled for reaffirmation of accreditation in 2010-11. However, a request was submitted to NASM for permission to postpone the site visit until the 2012-2013 academic year due to personnel changes within the unit. The request was granted. </w:t>
      </w:r>
    </w:p>
    <w:p w:rsidR="00754823" w:rsidRPr="00DA187E" w:rsidRDefault="00754823" w:rsidP="00EB63F8"/>
    <w:p w:rsidR="00754823" w:rsidRPr="00DA187E" w:rsidRDefault="00754823" w:rsidP="00EB63F8">
      <w:r>
        <w:t>The Department of Social Work</w:t>
      </w:r>
      <w:r w:rsidRPr="00DA187E">
        <w:t xml:space="preserve"> is in good standing with the Council for Social Work Education accreditation. The next reaffirmation visit is scheduled for 2013.</w:t>
      </w:r>
    </w:p>
    <w:p w:rsidR="00754823" w:rsidRPr="00DA187E" w:rsidRDefault="00754823" w:rsidP="00EB63F8"/>
    <w:p w:rsidR="00754823" w:rsidRPr="00DA187E" w:rsidRDefault="00754823" w:rsidP="00EB63F8">
      <w:r w:rsidRPr="00DA187E">
        <w:t xml:space="preserve">The Division of Biological and Physical Sciences has been continuously certified by the American Chemical Society since 1979. </w:t>
      </w:r>
    </w:p>
    <w:p w:rsidR="00754823" w:rsidRPr="00DA187E" w:rsidRDefault="00754823" w:rsidP="00EB63F8"/>
    <w:p w:rsidR="00754823" w:rsidRPr="00DA187E" w:rsidRDefault="00754823" w:rsidP="00EB63F8">
      <w:r w:rsidRPr="00DA187E">
        <w:t>All programs that offer teacher education training are accredited by the National Council for Accreditation of Teacher Education. NCATE accepts NASM and NASAD accreditation for Music and Art.</w:t>
      </w:r>
    </w:p>
    <w:p w:rsidR="00754823" w:rsidRPr="00DA187E" w:rsidRDefault="00754823" w:rsidP="00EB63F8"/>
    <w:p w:rsidR="00754823" w:rsidRPr="00DA187E" w:rsidRDefault="00754823" w:rsidP="00EB63F8">
      <w:smartTag w:uri="urn:schemas-microsoft-com:office:smarttags" w:element="country-region">
        <w:smartTag w:uri="urn:schemas-microsoft-com:office:smarttags" w:element="place">
          <w:smartTag w:uri="urn:schemas-microsoft-com:office:smarttags" w:element="PlaceName">
            <w:r w:rsidRPr="004A6335">
              <w:rPr>
                <w:b/>
              </w:rPr>
              <w:t>II.</w:t>
            </w:r>
          </w:smartTag>
        </w:smartTag>
        <w:r w:rsidRPr="004A6335">
          <w:rPr>
            <w:b/>
          </w:rPr>
          <w:t xml:space="preserve"> </w:t>
        </w:r>
        <w:smartTag w:uri="urn:schemas-microsoft-com:office:smarttags" w:element="country-region">
          <w:smartTag w:uri="urn:schemas-microsoft-com:office:smarttags" w:element="PlaceType">
            <w:r w:rsidRPr="004A6335">
              <w:rPr>
                <w:b/>
              </w:rPr>
              <w:t>College</w:t>
            </w:r>
          </w:smartTag>
        </w:smartTag>
      </w:smartTag>
      <w:r w:rsidRPr="004A6335">
        <w:rPr>
          <w:b/>
        </w:rPr>
        <w:t xml:space="preserve"> Wide Accomplishments/Highlights: Selected Examples</w:t>
      </w:r>
    </w:p>
    <w:p w:rsidR="00754823" w:rsidRPr="00DA187E" w:rsidRDefault="00754823" w:rsidP="00EB63F8"/>
    <w:p w:rsidR="00754823" w:rsidRPr="00DA187E" w:rsidRDefault="00754823" w:rsidP="00B074F3">
      <w:pPr>
        <w:pStyle w:val="ListParagraph"/>
        <w:ind w:left="0"/>
        <w:rPr>
          <w:rFonts w:ascii="Times New Roman" w:hAnsi="Times New Roman"/>
          <w:sz w:val="24"/>
          <w:szCs w:val="24"/>
        </w:rPr>
      </w:pPr>
      <w:r w:rsidRPr="00DA187E">
        <w:rPr>
          <w:rFonts w:ascii="Times New Roman" w:hAnsi="Times New Roman"/>
          <w:sz w:val="24"/>
          <w:szCs w:val="24"/>
        </w:rPr>
        <w:t xml:space="preserve">Two new degree programs were approved for launch in Fall 2011: </w:t>
      </w:r>
    </w:p>
    <w:p w:rsidR="00754823" w:rsidRPr="00DA187E" w:rsidRDefault="00754823" w:rsidP="00B074F3">
      <w:pPr>
        <w:pStyle w:val="ListParagraph"/>
        <w:numPr>
          <w:ilvl w:val="0"/>
          <w:numId w:val="12"/>
        </w:numPr>
        <w:rPr>
          <w:rFonts w:ascii="Times New Roman" w:hAnsi="Times New Roman"/>
          <w:sz w:val="24"/>
          <w:szCs w:val="24"/>
        </w:rPr>
      </w:pPr>
      <w:r w:rsidRPr="00DA187E">
        <w:rPr>
          <w:rFonts w:ascii="Times New Roman" w:hAnsi="Times New Roman"/>
          <w:sz w:val="24"/>
          <w:szCs w:val="24"/>
        </w:rPr>
        <w:t>Bachelor of Science in Music Industry Studies-MS approved for launch in Fall 2011</w:t>
      </w:r>
    </w:p>
    <w:p w:rsidR="00754823" w:rsidRPr="00DA187E" w:rsidRDefault="00754823" w:rsidP="00B074F3">
      <w:pPr>
        <w:pStyle w:val="ListParagraph"/>
        <w:numPr>
          <w:ilvl w:val="0"/>
          <w:numId w:val="12"/>
        </w:numPr>
        <w:rPr>
          <w:rFonts w:ascii="Times New Roman" w:hAnsi="Times New Roman"/>
          <w:sz w:val="24"/>
          <w:szCs w:val="24"/>
        </w:rPr>
      </w:pPr>
      <w:r w:rsidRPr="00DA187E">
        <w:rPr>
          <w:rFonts w:ascii="Times New Roman" w:hAnsi="Times New Roman"/>
          <w:sz w:val="24"/>
          <w:szCs w:val="24"/>
        </w:rPr>
        <w:t>Master of Applied Science</w:t>
      </w:r>
      <w:r w:rsidRPr="00DA187E">
        <w:rPr>
          <w:rFonts w:ascii="Times New Roman" w:hAnsi="Times New Roman"/>
          <w:color w:val="000000"/>
          <w:sz w:val="24"/>
          <w:szCs w:val="24"/>
        </w:rPr>
        <w:t xml:space="preserve"> in Geospatial Information Technology approved for launch in Fall 2011</w:t>
      </w:r>
    </w:p>
    <w:p w:rsidR="00754823" w:rsidRPr="00DA187E" w:rsidRDefault="00754823" w:rsidP="00B074F3">
      <w:pPr>
        <w:pStyle w:val="ListParagraph"/>
        <w:numPr>
          <w:ilvl w:val="0"/>
          <w:numId w:val="12"/>
        </w:numPr>
        <w:rPr>
          <w:rFonts w:ascii="Times New Roman" w:hAnsi="Times New Roman"/>
          <w:sz w:val="24"/>
          <w:szCs w:val="24"/>
        </w:rPr>
      </w:pPr>
      <w:r w:rsidRPr="00DA187E">
        <w:rPr>
          <w:rFonts w:ascii="Times New Roman" w:hAnsi="Times New Roman"/>
          <w:color w:val="000000"/>
          <w:sz w:val="24"/>
          <w:szCs w:val="24"/>
        </w:rPr>
        <w:t xml:space="preserve">Authorization to </w:t>
      </w:r>
      <w:r w:rsidRPr="00DA187E">
        <w:rPr>
          <w:rFonts w:ascii="Times New Roman" w:hAnsi="Times New Roman"/>
          <w:sz w:val="24"/>
          <w:szCs w:val="24"/>
        </w:rPr>
        <w:t>plan for the Master of Arts in Liberal Studies granted by IHL</w:t>
      </w:r>
    </w:p>
    <w:p w:rsidR="00754823" w:rsidRPr="00DA187E" w:rsidRDefault="00754823" w:rsidP="00DC2173">
      <w:pPr>
        <w:pStyle w:val="ListParagraph"/>
        <w:ind w:left="0"/>
        <w:rPr>
          <w:rFonts w:ascii="Times New Roman" w:hAnsi="Times New Roman"/>
          <w:color w:val="000000"/>
          <w:sz w:val="24"/>
          <w:szCs w:val="24"/>
        </w:rPr>
      </w:pPr>
    </w:p>
    <w:p w:rsidR="00754823" w:rsidRPr="00DA187E" w:rsidRDefault="00754823" w:rsidP="00DC2173">
      <w:pPr>
        <w:rPr>
          <w:i/>
          <w:color w:val="000000"/>
        </w:rPr>
      </w:pPr>
      <w:r w:rsidRPr="00DA187E">
        <w:rPr>
          <w:color w:val="000000"/>
        </w:rPr>
        <w:t xml:space="preserve">Grants awarded in the amount of $1,152,660.03.  </w:t>
      </w:r>
      <w:r w:rsidRPr="00DA187E">
        <w:rPr>
          <w:i/>
          <w:color w:val="000000"/>
        </w:rPr>
        <w:t>Source-Office of Institutional Grants</w:t>
      </w:r>
    </w:p>
    <w:p w:rsidR="00754823" w:rsidRPr="00DA187E" w:rsidRDefault="00754823" w:rsidP="00B643E7"/>
    <w:p w:rsidR="00754823" w:rsidRPr="00DA187E" w:rsidRDefault="00754823" w:rsidP="00B643E7">
      <w:pPr>
        <w:rPr>
          <w:color w:val="000000"/>
        </w:rPr>
      </w:pPr>
      <w:r w:rsidRPr="00DA187E">
        <w:t xml:space="preserve">The </w:t>
      </w:r>
      <w:smartTag w:uri="urn:schemas-microsoft-com:office:smarttags" w:element="country-region">
        <w:smartTag w:uri="urn:schemas-microsoft-com:office:smarttags" w:element="place">
          <w:smartTag w:uri="urn:schemas-microsoft-com:office:smarttags" w:element="PlaceName">
            <w:r w:rsidRPr="00DA187E">
              <w:t>Madison</w:t>
            </w:r>
          </w:smartTag>
        </w:smartTag>
        <w:r w:rsidRPr="00DA187E">
          <w:t xml:space="preserve"> </w:t>
        </w:r>
        <w:smartTag w:uri="urn:schemas-microsoft-com:office:smarttags" w:element="country-region">
          <w:smartTag w:uri="urn:schemas-microsoft-com:office:smarttags" w:element="PlaceName">
            <w:r w:rsidRPr="00DA187E">
              <w:t>Center</w:t>
            </w:r>
          </w:smartTag>
        </w:smartTag>
      </w:smartTag>
      <w:r w:rsidRPr="00DA187E">
        <w:t xml:space="preserve"> hosted </w:t>
      </w:r>
      <w:r w:rsidRPr="00DA187E">
        <w:rPr>
          <w:color w:val="000000"/>
        </w:rPr>
        <w:t xml:space="preserve">world-renowned scholar/political activist/linguist </w:t>
      </w:r>
      <w:r w:rsidRPr="00DA187E">
        <w:rPr>
          <w:b/>
          <w:i/>
          <w:color w:val="000000"/>
        </w:rPr>
        <w:t>Noam Chomsky</w:t>
      </w:r>
      <w:r w:rsidRPr="00DA187E">
        <w:rPr>
          <w:color w:val="000000"/>
        </w:rPr>
        <w:t xml:space="preserve">. Chomsky, professor emeritus at the Massachusetts Institute of Technology, delivered a thought-provoking lecture on the current state of higher education in </w:t>
      </w:r>
      <w:smartTag w:uri="urn:schemas-microsoft-com:office:smarttags" w:element="country-region">
        <w:smartTag w:uri="urn:schemas-microsoft-com:office:smarttags" w:element="place">
          <w:r w:rsidRPr="00DA187E">
            <w:rPr>
              <w:color w:val="000000"/>
            </w:rPr>
            <w:t>America</w:t>
          </w:r>
        </w:smartTag>
      </w:smartTag>
      <w:r w:rsidRPr="00DA187E">
        <w:rPr>
          <w:color w:val="000000"/>
        </w:rPr>
        <w:t xml:space="preserve">. Students, professors, and community members came from several institutions in </w:t>
      </w:r>
      <w:smartTag w:uri="urn:schemas-microsoft-com:office:smarttags" w:element="country-region">
        <w:smartTag w:uri="urn:schemas-microsoft-com:office:smarttags" w:element="State">
          <w:r w:rsidRPr="00DA187E">
            <w:rPr>
              <w:color w:val="000000"/>
            </w:rPr>
            <w:t>Mississippi</w:t>
          </w:r>
        </w:smartTag>
      </w:smartTag>
      <w:r w:rsidRPr="00DA187E">
        <w:rPr>
          <w:color w:val="000000"/>
        </w:rPr>
        <w:t xml:space="preserve">, </w:t>
      </w:r>
      <w:smartTag w:uri="urn:schemas-microsoft-com:office:smarttags" w:element="country-region">
        <w:smartTag w:uri="urn:schemas-microsoft-com:office:smarttags" w:element="State">
          <w:r w:rsidRPr="00DA187E">
            <w:rPr>
              <w:color w:val="000000"/>
            </w:rPr>
            <w:t>Louisiana</w:t>
          </w:r>
        </w:smartTag>
      </w:smartTag>
      <w:r w:rsidRPr="00DA187E">
        <w:rPr>
          <w:color w:val="000000"/>
        </w:rPr>
        <w:t xml:space="preserve">, </w:t>
      </w:r>
      <w:smartTag w:uri="urn:schemas-microsoft-com:office:smarttags" w:element="country-region">
        <w:smartTag w:uri="urn:schemas-microsoft-com:office:smarttags" w:element="State">
          <w:r w:rsidRPr="00DA187E">
            <w:rPr>
              <w:color w:val="000000"/>
            </w:rPr>
            <w:t>Arkansas</w:t>
          </w:r>
        </w:smartTag>
      </w:smartTag>
      <w:r w:rsidRPr="00DA187E">
        <w:rPr>
          <w:color w:val="000000"/>
        </w:rPr>
        <w:t xml:space="preserve">, </w:t>
      </w:r>
      <w:smartTag w:uri="urn:schemas-microsoft-com:office:smarttags" w:element="country-region">
        <w:smartTag w:uri="urn:schemas-microsoft-com:office:smarttags" w:element="State">
          <w:r w:rsidRPr="00DA187E">
            <w:rPr>
              <w:color w:val="000000"/>
            </w:rPr>
            <w:t>Tennessee</w:t>
          </w:r>
        </w:smartTag>
      </w:smartTag>
      <w:r w:rsidRPr="00DA187E">
        <w:rPr>
          <w:color w:val="000000"/>
        </w:rPr>
        <w:t xml:space="preserve">, and </w:t>
      </w:r>
      <w:smartTag w:uri="urn:schemas-microsoft-com:office:smarttags" w:element="country-region">
        <w:smartTag w:uri="urn:schemas-microsoft-com:office:smarttags" w:element="place">
          <w:smartTag w:uri="urn:schemas-microsoft-com:office:smarttags" w:element="State">
            <w:r w:rsidRPr="00DA187E">
              <w:rPr>
                <w:color w:val="000000"/>
              </w:rPr>
              <w:t>Alabama</w:t>
            </w:r>
          </w:smartTag>
        </w:smartTag>
      </w:smartTag>
      <w:r w:rsidRPr="00DA187E">
        <w:rPr>
          <w:color w:val="000000"/>
        </w:rPr>
        <w:t xml:space="preserve"> to this historic event. Professor Chomsky’s visit was made possible by Professor Garry Jennings, Director of the </w:t>
      </w:r>
      <w:smartTag w:uri="urn:schemas-microsoft-com:office:smarttags" w:element="country-region">
        <w:smartTag w:uri="urn:schemas-microsoft-com:office:smarttags" w:element="PlaceName">
          <w:r w:rsidRPr="00DA187E">
            <w:rPr>
              <w:color w:val="000000"/>
            </w:rPr>
            <w:t>Madison</w:t>
          </w:r>
        </w:smartTag>
      </w:smartTag>
      <w:r w:rsidRPr="00DA187E">
        <w:rPr>
          <w:color w:val="000000"/>
        </w:rPr>
        <w:t xml:space="preserve"> </w:t>
      </w:r>
      <w:smartTag w:uri="urn:schemas-microsoft-com:office:smarttags" w:element="country-region">
        <w:smartTag w:uri="urn:schemas-microsoft-com:office:smarttags" w:element="PlaceName">
          <w:r w:rsidRPr="00DA187E">
            <w:rPr>
              <w:color w:val="000000"/>
            </w:rPr>
            <w:t>Center</w:t>
          </w:r>
        </w:smartTag>
      </w:smartTag>
      <w:r w:rsidRPr="00DA187E">
        <w:rPr>
          <w:color w:val="000000"/>
        </w:rPr>
        <w:t xml:space="preserve">, and co-sponsored by Dr. Albert Nylander, Dean, </w:t>
      </w:r>
      <w:smartTag w:uri="urn:schemas-microsoft-com:office:smarttags" w:element="country-region">
        <w:smartTag w:uri="urn:schemas-microsoft-com:office:smarttags" w:element="place">
          <w:smartTag w:uri="urn:schemas-microsoft-com:office:smarttags" w:element="PlaceType">
            <w:r w:rsidRPr="00DA187E">
              <w:rPr>
                <w:color w:val="000000"/>
              </w:rPr>
              <w:t>School</w:t>
            </w:r>
          </w:smartTag>
        </w:smartTag>
        <w:r w:rsidRPr="00DA187E">
          <w:rPr>
            <w:color w:val="000000"/>
          </w:rPr>
          <w:t xml:space="preserve"> of </w:t>
        </w:r>
        <w:smartTag w:uri="urn:schemas-microsoft-com:office:smarttags" w:element="country-region">
          <w:smartTag w:uri="urn:schemas-microsoft-com:office:smarttags" w:element="PlaceName">
            <w:r w:rsidRPr="00DA187E">
              <w:rPr>
                <w:color w:val="000000"/>
              </w:rPr>
              <w:t>Graduate</w:t>
            </w:r>
          </w:smartTag>
        </w:smartTag>
      </w:smartTag>
      <w:r w:rsidRPr="00DA187E">
        <w:rPr>
          <w:color w:val="000000"/>
        </w:rPr>
        <w:t xml:space="preserve"> and Continuing Studies.</w:t>
      </w:r>
    </w:p>
    <w:p w:rsidR="00754823" w:rsidRPr="00DA187E" w:rsidRDefault="00754823" w:rsidP="00B643E7">
      <w:pPr>
        <w:rPr>
          <w:color w:val="000000"/>
        </w:rPr>
      </w:pPr>
    </w:p>
    <w:p w:rsidR="00754823" w:rsidRPr="00DA187E" w:rsidRDefault="00754823" w:rsidP="00B643E7">
      <w:pPr>
        <w:rPr>
          <w:color w:val="000000"/>
        </w:rPr>
      </w:pPr>
      <w:r w:rsidRPr="00DA187E">
        <w:rPr>
          <w:color w:val="000000"/>
        </w:rPr>
        <w:t xml:space="preserve">The College of Arts and Sciences, in partnership with the Tri-State Foundation and private donors, sponsored distinguished art historian </w:t>
      </w:r>
      <w:r w:rsidRPr="00DA187E">
        <w:rPr>
          <w:b/>
          <w:i/>
          <w:color w:val="000000"/>
        </w:rPr>
        <w:t>Robert Storr,</w:t>
      </w:r>
      <w:r w:rsidRPr="00DA187E">
        <w:rPr>
          <w:color w:val="000000"/>
        </w:rPr>
        <w:t xml:space="preserve"> acclaimed artist and critic, and Bruce Levingston, </w:t>
      </w:r>
      <w:r w:rsidRPr="00DA187E">
        <w:t>Visiting Artist in the Humanities, in a public lecture and recital.</w:t>
      </w:r>
      <w:r w:rsidRPr="00DA187E">
        <w:rPr>
          <w:color w:val="000000"/>
        </w:rPr>
        <w:t xml:space="preserve"> Dr. Storr is Dean of the Yale School of Art and has served as curator in </w:t>
      </w:r>
      <w:r w:rsidRPr="00DA187E">
        <w:t xml:space="preserve">the Department of Painting and Sculpture at the </w:t>
      </w:r>
      <w:smartTag w:uri="urn:schemas-microsoft-com:office:smarttags" w:element="country-region">
        <w:smartTag w:uri="urn:schemas-microsoft-com:office:smarttags" w:element="place">
          <w:smartTag w:uri="urn:schemas-microsoft-com:office:smarttags" w:element="PlaceType">
            <w:r w:rsidRPr="00DA187E">
              <w:t>Museum</w:t>
            </w:r>
          </w:smartTag>
        </w:smartTag>
        <w:r w:rsidRPr="00DA187E">
          <w:t xml:space="preserve"> of </w:t>
        </w:r>
        <w:smartTag w:uri="urn:schemas-microsoft-com:office:smarttags" w:element="country-region">
          <w:smartTag w:uri="urn:schemas-microsoft-com:office:smarttags" w:element="PlaceName">
            <w:r w:rsidRPr="00DA187E">
              <w:t>Modern Art</w:t>
            </w:r>
          </w:smartTag>
        </w:smartTag>
      </w:smartTag>
      <w:r w:rsidRPr="00DA187E">
        <w:t xml:space="preserve">. </w:t>
      </w:r>
      <w:r w:rsidRPr="00DA187E">
        <w:rPr>
          <w:color w:val="000000"/>
        </w:rPr>
        <w:t>Dr. Storr and Mr. Levingston also engaged with students in an open forum.</w:t>
      </w:r>
    </w:p>
    <w:p w:rsidR="00754823" w:rsidRPr="00DA187E" w:rsidRDefault="00754823" w:rsidP="00B643E7">
      <w:pPr>
        <w:rPr>
          <w:color w:val="000000"/>
        </w:rPr>
      </w:pPr>
    </w:p>
    <w:p w:rsidR="00754823" w:rsidRPr="00DA187E" w:rsidRDefault="00754823" w:rsidP="00B643E7">
      <w:pPr>
        <w:pStyle w:val="NormalWeb"/>
        <w:spacing w:before="0" w:beforeAutospacing="0" w:after="0" w:afterAutospacing="0"/>
      </w:pPr>
      <w:r w:rsidRPr="00DA187E">
        <w:t xml:space="preserve">The Division of Biological and Physical Sciences formed a (first time) partnership with Harvard Medical School (HMS) allowing 10 </w:t>
      </w:r>
      <w:smartTag w:uri="urn:schemas-microsoft-com:office:smarttags" w:element="country-region">
        <w:smartTag w:uri="urn:schemas-microsoft-com:office:smarttags" w:element="PlaceName">
          <w:r w:rsidRPr="00DA187E">
            <w:t>Delta</w:t>
          </w:r>
        </w:smartTag>
      </w:smartTag>
      <w:r w:rsidRPr="00DA187E">
        <w:t xml:space="preserve"> </w:t>
      </w:r>
      <w:smartTag w:uri="urn:schemas-microsoft-com:office:smarttags" w:element="country-region">
        <w:smartTag w:uri="urn:schemas-microsoft-com:office:smarttags" w:element="PlaceType">
          <w:r w:rsidRPr="00DA187E">
            <w:t>State</w:t>
          </w:r>
        </w:smartTag>
      </w:smartTag>
      <w:r w:rsidRPr="00DA187E">
        <w:t xml:space="preserve"> students to attend the New England Science Symposium (NESS) held in </w:t>
      </w:r>
      <w:smartTag w:uri="urn:schemas-microsoft-com:office:smarttags" w:element="country-region">
        <w:smartTag w:uri="urn:schemas-microsoft-com:office:smarttags" w:element="place">
          <w:smartTag w:uri="urn:schemas-microsoft-com:office:smarttags" w:element="City">
            <w:r w:rsidRPr="00DA187E">
              <w:t>Boston</w:t>
            </w:r>
          </w:smartTag>
        </w:smartTag>
        <w:r w:rsidRPr="00DA187E">
          <w:t xml:space="preserve">, </w:t>
        </w:r>
        <w:smartTag w:uri="urn:schemas-microsoft-com:office:smarttags" w:element="country-region">
          <w:smartTag w:uri="urn:schemas-microsoft-com:office:smarttags" w:element="State">
            <w:r w:rsidRPr="00DA187E">
              <w:t>MA</w:t>
            </w:r>
          </w:smartTag>
        </w:smartTag>
      </w:smartTag>
      <w:r w:rsidRPr="00DA187E">
        <w:t>.</w:t>
      </w:r>
    </w:p>
    <w:p w:rsidR="00754823" w:rsidRPr="00DA187E" w:rsidRDefault="00754823" w:rsidP="00B643E7">
      <w:pPr>
        <w:pStyle w:val="NormalWeb"/>
        <w:spacing w:before="0" w:beforeAutospacing="0" w:after="0" w:afterAutospacing="0"/>
      </w:pPr>
    </w:p>
    <w:p w:rsidR="00754823" w:rsidRPr="00DA187E" w:rsidRDefault="00754823" w:rsidP="00B643E7">
      <w:r w:rsidRPr="00DA187E">
        <w:t>The Division of Social Sciences renamed as Division of Social Sciences and History.</w:t>
      </w:r>
    </w:p>
    <w:p w:rsidR="00754823" w:rsidRPr="00DA187E" w:rsidRDefault="00754823" w:rsidP="00B643E7"/>
    <w:p w:rsidR="00754823" w:rsidRPr="00DA187E" w:rsidRDefault="00754823" w:rsidP="00B643E7">
      <w:r w:rsidRPr="00DA187E">
        <w:t>The Center for Community and Economic Development was</w:t>
      </w:r>
      <w:r>
        <w:t xml:space="preserve"> restructured and</w:t>
      </w:r>
      <w:r w:rsidRPr="00DA187E">
        <w:t xml:space="preserve"> folded into the Division of Social Sciences and History.</w:t>
      </w:r>
    </w:p>
    <w:p w:rsidR="00754823" w:rsidRPr="00DA187E" w:rsidRDefault="00754823" w:rsidP="00B643E7"/>
    <w:p w:rsidR="00754823" w:rsidRPr="00DA187E" w:rsidRDefault="00754823" w:rsidP="00B643E7">
      <w:r w:rsidRPr="00DA187E">
        <w:t>Bruce Levingston, Visiting Artist in the Humanities, performed in concert with Colin Jacobsen at Carnegie Hall, NYC.</w:t>
      </w:r>
    </w:p>
    <w:p w:rsidR="00754823" w:rsidRPr="00DA187E" w:rsidRDefault="00754823" w:rsidP="00B643E7"/>
    <w:p w:rsidR="00754823" w:rsidRPr="00DA187E" w:rsidRDefault="00754823" w:rsidP="00B643E7">
      <w:r w:rsidRPr="00DA187E">
        <w:t>The Division of Biological and Physical Sciences opened the new Pre-Medicine Enrichment Program (PREP) computer lab located in the H.L. Nowell Student Union.</w:t>
      </w:r>
    </w:p>
    <w:p w:rsidR="00754823" w:rsidRPr="00DA187E" w:rsidRDefault="00754823" w:rsidP="00B643E7"/>
    <w:p w:rsidR="00754823" w:rsidRPr="00DA187E" w:rsidRDefault="00754823" w:rsidP="00B643E7">
      <w:pPr>
        <w:tabs>
          <w:tab w:val="left" w:pos="540"/>
        </w:tabs>
      </w:pPr>
      <w:r w:rsidRPr="00DA187E">
        <w:t>The renovation of the physical facilities of Caylor-White-Walters Halls, emphasizing modernization of laboratory facilities continues and making progress. The final two phases are beginning.</w:t>
      </w:r>
    </w:p>
    <w:p w:rsidR="00754823" w:rsidRPr="00DA187E" w:rsidRDefault="00754823" w:rsidP="00B643E7">
      <w:pPr>
        <w:tabs>
          <w:tab w:val="left" w:pos="540"/>
        </w:tabs>
      </w:pPr>
    </w:p>
    <w:p w:rsidR="00754823" w:rsidRPr="00DA187E" w:rsidRDefault="00754823" w:rsidP="00B643E7">
      <w:pPr>
        <w:tabs>
          <w:tab w:val="left" w:pos="540"/>
        </w:tabs>
      </w:pPr>
      <w:r w:rsidRPr="00DA187E">
        <w:t>The microbiology laboratory in Caylor-White Hall (Room 112) was named in honor of Dr. James Steen, former Professor of Biology in the Department of Biological Sciences at DSU.</w:t>
      </w:r>
    </w:p>
    <w:p w:rsidR="00754823" w:rsidRPr="00DA187E" w:rsidRDefault="00754823" w:rsidP="00B643E7"/>
    <w:p w:rsidR="00754823" w:rsidRPr="00C028E2" w:rsidRDefault="00754823" w:rsidP="000A5D8D">
      <w:pPr>
        <w:rPr>
          <w:b/>
          <w:u w:val="single"/>
        </w:rPr>
      </w:pPr>
      <w:r>
        <w:rPr>
          <w:b/>
        </w:rPr>
        <w:t xml:space="preserve">III. </w:t>
      </w:r>
      <w:r w:rsidRPr="00C028E2">
        <w:rPr>
          <w:b/>
        </w:rPr>
        <w:t>Personnel</w:t>
      </w:r>
    </w:p>
    <w:p w:rsidR="00754823" w:rsidRPr="00DA187E" w:rsidRDefault="00754823" w:rsidP="000A5D8D"/>
    <w:p w:rsidR="00754823" w:rsidRPr="00DA187E" w:rsidRDefault="00754823" w:rsidP="009C04B5">
      <w:pPr>
        <w:rPr>
          <w:u w:val="single"/>
        </w:rPr>
      </w:pPr>
      <w:r w:rsidRPr="00DA187E">
        <w:rPr>
          <w:u w:val="single"/>
        </w:rPr>
        <w:t>Emeritus status</w:t>
      </w:r>
    </w:p>
    <w:p w:rsidR="00754823" w:rsidRPr="00DA187E" w:rsidRDefault="00754823" w:rsidP="009C04B5">
      <w:pPr>
        <w:rPr>
          <w:u w:val="single"/>
        </w:rPr>
      </w:pPr>
    </w:p>
    <w:p w:rsidR="00754823" w:rsidRPr="00DA187E" w:rsidRDefault="00754823" w:rsidP="009C04B5">
      <w:r w:rsidRPr="00DA187E">
        <w:t>Gloria Brister, Chair and assistant professor emeritus, Speech and Hearing Sciences</w:t>
      </w:r>
    </w:p>
    <w:p w:rsidR="00754823" w:rsidRPr="00DA187E" w:rsidRDefault="00754823" w:rsidP="009C04B5">
      <w:r w:rsidRPr="00DA187E">
        <w:t>Alinda Sledge, Chair and professor of Social Work</w:t>
      </w:r>
    </w:p>
    <w:p w:rsidR="00754823" w:rsidRDefault="00754823" w:rsidP="009C04B5">
      <w:r w:rsidRPr="00DA187E">
        <w:t>Nancy Clark, associate professor emeritus Communication and Theatre Arts</w:t>
      </w:r>
    </w:p>
    <w:p w:rsidR="00754823" w:rsidRPr="00DA187E" w:rsidRDefault="00754823" w:rsidP="009C04B5"/>
    <w:p w:rsidR="00754823" w:rsidRPr="00DA187E" w:rsidRDefault="00754823" w:rsidP="000A5D8D">
      <w:pPr>
        <w:rPr>
          <w:u w:val="single"/>
        </w:rPr>
      </w:pPr>
      <w:r w:rsidRPr="00DA187E">
        <w:rPr>
          <w:u w:val="single"/>
        </w:rPr>
        <w:t>Promotions and Awards</w:t>
      </w:r>
    </w:p>
    <w:p w:rsidR="00754823" w:rsidRPr="00DA187E" w:rsidRDefault="00754823" w:rsidP="000A5D8D"/>
    <w:p w:rsidR="00754823" w:rsidRPr="00DA187E" w:rsidRDefault="00754823" w:rsidP="000A5D8D">
      <w:pPr>
        <w:tabs>
          <w:tab w:val="left" w:pos="6657"/>
        </w:tabs>
      </w:pPr>
      <w:r w:rsidRPr="00DA187E">
        <w:rPr>
          <w:i/>
        </w:rPr>
        <w:t>Nina Baghai-Riding</w:t>
      </w:r>
      <w:r w:rsidRPr="00DA187E">
        <w:t xml:space="preserve"> promotion to Professor</w:t>
      </w:r>
    </w:p>
    <w:p w:rsidR="00754823" w:rsidRPr="00DA187E" w:rsidRDefault="00754823" w:rsidP="000A5D8D">
      <w:r w:rsidRPr="00DA187E">
        <w:rPr>
          <w:i/>
        </w:rPr>
        <w:t>Eric Blackwell</w:t>
      </w:r>
      <w:r w:rsidRPr="00DA187E">
        <w:rPr>
          <w:b/>
        </w:rPr>
        <w:t xml:space="preserve"> </w:t>
      </w:r>
      <w:r w:rsidRPr="00DA187E">
        <w:t>tenure and promotion to Associate Professor</w:t>
      </w:r>
    </w:p>
    <w:p w:rsidR="00754823" w:rsidRPr="00DA187E" w:rsidRDefault="00754823" w:rsidP="000A5D8D">
      <w:r w:rsidRPr="00DA187E">
        <w:rPr>
          <w:i/>
        </w:rPr>
        <w:t>Larry Bradford</w:t>
      </w:r>
      <w:r w:rsidRPr="00DA187E">
        <w:t xml:space="preserve"> tenure and promotion to Associate Professor</w:t>
      </w:r>
    </w:p>
    <w:p w:rsidR="00754823" w:rsidRPr="00DA187E" w:rsidRDefault="00754823" w:rsidP="000A5D8D">
      <w:r w:rsidRPr="00DA187E">
        <w:rPr>
          <w:i/>
        </w:rPr>
        <w:t>Ellen Green</w:t>
      </w:r>
      <w:r w:rsidRPr="00DA187E">
        <w:t xml:space="preserve"> tenure and promotion to Associate Professor</w:t>
      </w:r>
    </w:p>
    <w:p w:rsidR="00754823" w:rsidRPr="00DA187E" w:rsidRDefault="00754823" w:rsidP="000A5D8D">
      <w:r w:rsidRPr="00DA187E">
        <w:rPr>
          <w:i/>
        </w:rPr>
        <w:t>Tanya McKinney</w:t>
      </w:r>
      <w:r w:rsidRPr="00DA187E">
        <w:t xml:space="preserve"> tenure and promotion to Associate Professor</w:t>
      </w:r>
    </w:p>
    <w:p w:rsidR="00754823" w:rsidRPr="00DA187E" w:rsidRDefault="00754823" w:rsidP="000A5D8D">
      <w:r w:rsidRPr="00DA187E">
        <w:rPr>
          <w:i/>
        </w:rPr>
        <w:t>Kumiko Shimizu</w:t>
      </w:r>
      <w:r w:rsidRPr="00DA187E">
        <w:t xml:space="preserve"> tenure and promotion to Associate Professor</w:t>
      </w:r>
    </w:p>
    <w:p w:rsidR="00754823" w:rsidRPr="00DA187E" w:rsidRDefault="00754823" w:rsidP="000A5D8D">
      <w:r w:rsidRPr="00DA187E">
        <w:rPr>
          <w:i/>
        </w:rPr>
        <w:t>Paulette Meikle-Yaw</w:t>
      </w:r>
      <w:r w:rsidRPr="00DA187E">
        <w:t xml:space="preserve"> tenure and promotion to Associate Professor</w:t>
      </w:r>
    </w:p>
    <w:p w:rsidR="00754823" w:rsidRPr="00DA187E" w:rsidRDefault="00754823" w:rsidP="000A5D8D">
      <w:r w:rsidRPr="00DA187E">
        <w:rPr>
          <w:i/>
        </w:rPr>
        <w:t>Patricia Roberts</w:t>
      </w:r>
      <w:r w:rsidRPr="00DA187E">
        <w:t xml:space="preserve"> tenure and promotion to Associate Professor</w:t>
      </w:r>
    </w:p>
    <w:p w:rsidR="00754823" w:rsidRPr="00DA187E" w:rsidRDefault="00754823" w:rsidP="000A5D8D"/>
    <w:p w:rsidR="00754823" w:rsidRPr="00DA187E" w:rsidRDefault="00754823" w:rsidP="000A5D8D">
      <w:pPr>
        <w:pStyle w:val="ListParagraph"/>
        <w:numPr>
          <w:ilvl w:val="0"/>
          <w:numId w:val="1"/>
        </w:numPr>
        <w:ind w:left="270" w:hanging="270"/>
        <w:rPr>
          <w:rFonts w:ascii="Times New Roman" w:hAnsi="Times New Roman"/>
          <w:sz w:val="24"/>
          <w:szCs w:val="24"/>
        </w:rPr>
      </w:pPr>
      <w:r w:rsidRPr="00DA187E">
        <w:rPr>
          <w:rFonts w:ascii="Times New Roman" w:hAnsi="Times New Roman"/>
          <w:sz w:val="24"/>
          <w:szCs w:val="24"/>
        </w:rPr>
        <w:t xml:space="preserve">Rie Somlai- </w:t>
      </w:r>
      <w:smartTag w:uri="urn:schemas-microsoft-com:office:smarttags" w:element="State">
        <w:smartTag w:uri="urn:schemas-microsoft-com:office:smarttags" w:element="place">
          <w:r w:rsidRPr="00DA187E">
            <w:rPr>
              <w:rFonts w:ascii="Times New Roman" w:hAnsi="Times New Roman"/>
              <w:sz w:val="24"/>
              <w:szCs w:val="24"/>
            </w:rPr>
            <w:t>Mississippi</w:t>
          </w:r>
        </w:smartTag>
      </w:smartTag>
      <w:r w:rsidRPr="00DA187E">
        <w:rPr>
          <w:rFonts w:ascii="Times New Roman" w:hAnsi="Times New Roman"/>
          <w:sz w:val="24"/>
          <w:szCs w:val="24"/>
        </w:rPr>
        <w:t xml:space="preserve"> Science Teacher of the Year.</w:t>
      </w:r>
    </w:p>
    <w:p w:rsidR="00754823" w:rsidRPr="00DA187E" w:rsidRDefault="00754823" w:rsidP="000A5D8D">
      <w:pPr>
        <w:pStyle w:val="ListParagraph"/>
        <w:numPr>
          <w:ilvl w:val="0"/>
          <w:numId w:val="1"/>
        </w:numPr>
        <w:ind w:left="270" w:hanging="270"/>
        <w:rPr>
          <w:rFonts w:ascii="Times New Roman" w:hAnsi="Times New Roman"/>
          <w:sz w:val="24"/>
          <w:szCs w:val="24"/>
        </w:rPr>
      </w:pPr>
      <w:r w:rsidRPr="00DA187E">
        <w:rPr>
          <w:rFonts w:ascii="Times New Roman" w:hAnsi="Times New Roman"/>
          <w:sz w:val="24"/>
          <w:szCs w:val="24"/>
        </w:rPr>
        <w:t>Teri Herron-won Blackboard Catalyst Award for Exemplary Course design.</w:t>
      </w:r>
    </w:p>
    <w:p w:rsidR="00754823" w:rsidRPr="00DA187E" w:rsidRDefault="00754823" w:rsidP="000A5D8D">
      <w:pPr>
        <w:pStyle w:val="ListParagraph"/>
        <w:numPr>
          <w:ilvl w:val="0"/>
          <w:numId w:val="1"/>
        </w:numPr>
        <w:ind w:left="270" w:hanging="270"/>
        <w:rPr>
          <w:rFonts w:ascii="Times New Roman" w:hAnsi="Times New Roman"/>
          <w:sz w:val="24"/>
          <w:szCs w:val="24"/>
        </w:rPr>
      </w:pPr>
      <w:r w:rsidRPr="00DA187E">
        <w:rPr>
          <w:rFonts w:ascii="Times New Roman" w:hAnsi="Times New Roman"/>
          <w:i/>
          <w:sz w:val="24"/>
          <w:szCs w:val="24"/>
        </w:rPr>
        <w:t>Gloria Brister</w:t>
      </w:r>
      <w:r w:rsidRPr="00DA187E">
        <w:rPr>
          <w:rFonts w:ascii="Times New Roman" w:hAnsi="Times New Roman"/>
          <w:sz w:val="24"/>
          <w:szCs w:val="24"/>
        </w:rPr>
        <w:t xml:space="preserve"> serves as DSU representative to Mississippi Department of Education and Mississippi Institutions of Higher Learning Task Force on implementation of Speech Language Therapist Licensure.  Also, 2011 faculty honoree representing Delta State University Higher Education Appreciation Day-Working for Academic Excellence (HEADWAE) HEADWAE.</w:t>
      </w:r>
    </w:p>
    <w:p w:rsidR="00754823" w:rsidRPr="00DA187E" w:rsidRDefault="00754823" w:rsidP="000A5D8D">
      <w:pPr>
        <w:pStyle w:val="ListParagraph"/>
        <w:numPr>
          <w:ilvl w:val="0"/>
          <w:numId w:val="1"/>
        </w:numPr>
        <w:ind w:left="270" w:hanging="270"/>
        <w:rPr>
          <w:rFonts w:ascii="Times New Roman" w:hAnsi="Times New Roman"/>
          <w:sz w:val="24"/>
          <w:szCs w:val="24"/>
        </w:rPr>
      </w:pPr>
      <w:r w:rsidRPr="00DA187E">
        <w:rPr>
          <w:rFonts w:ascii="Times New Roman" w:hAnsi="Times New Roman"/>
          <w:sz w:val="24"/>
          <w:szCs w:val="24"/>
        </w:rPr>
        <w:t xml:space="preserve">Dr. Mike Smith’s book, </w:t>
      </w:r>
      <w:r w:rsidRPr="00DA187E">
        <w:rPr>
          <w:rFonts w:ascii="Times New Roman" w:hAnsi="Times New Roman"/>
          <w:i/>
          <w:sz w:val="24"/>
          <w:szCs w:val="24"/>
        </w:rPr>
        <w:t xml:space="preserve">Multiverse, </w:t>
      </w:r>
      <w:r w:rsidRPr="00DA187E">
        <w:rPr>
          <w:rFonts w:ascii="Times New Roman" w:hAnsi="Times New Roman"/>
          <w:sz w:val="24"/>
          <w:szCs w:val="24"/>
        </w:rPr>
        <w:t>was named one of the ten best poetry books of 2010.</w:t>
      </w:r>
    </w:p>
    <w:p w:rsidR="00754823" w:rsidRPr="00DA187E" w:rsidRDefault="00754823" w:rsidP="000A5D8D">
      <w:pPr>
        <w:pStyle w:val="ListParagraph"/>
        <w:numPr>
          <w:ilvl w:val="0"/>
          <w:numId w:val="1"/>
        </w:numPr>
        <w:ind w:left="270" w:hanging="270"/>
        <w:rPr>
          <w:rFonts w:ascii="Times New Roman" w:hAnsi="Times New Roman"/>
          <w:sz w:val="24"/>
          <w:szCs w:val="24"/>
        </w:rPr>
      </w:pPr>
      <w:r w:rsidRPr="00DA187E">
        <w:rPr>
          <w:rFonts w:ascii="Times New Roman" w:hAnsi="Times New Roman"/>
          <w:i/>
          <w:sz w:val="24"/>
          <w:szCs w:val="24"/>
        </w:rPr>
        <w:t>Richard Waters</w:t>
      </w:r>
      <w:r w:rsidRPr="00DA187E">
        <w:rPr>
          <w:rFonts w:ascii="Times New Roman" w:hAnsi="Times New Roman"/>
          <w:sz w:val="24"/>
          <w:szCs w:val="24"/>
        </w:rPr>
        <w:t xml:space="preserve"> is President-Elect, Mississippi American Choral Directors Association.</w:t>
      </w:r>
    </w:p>
    <w:p w:rsidR="00754823" w:rsidRPr="00DA187E" w:rsidRDefault="00754823" w:rsidP="000A5D8D">
      <w:pPr>
        <w:pStyle w:val="ListParagraph"/>
        <w:numPr>
          <w:ilvl w:val="0"/>
          <w:numId w:val="1"/>
        </w:numPr>
        <w:ind w:left="270" w:hanging="270"/>
        <w:rPr>
          <w:rFonts w:ascii="Times New Roman" w:hAnsi="Times New Roman"/>
          <w:bCs/>
          <w:sz w:val="24"/>
          <w:szCs w:val="24"/>
        </w:rPr>
      </w:pPr>
      <w:r w:rsidRPr="00DA187E">
        <w:rPr>
          <w:rFonts w:ascii="Times New Roman" w:hAnsi="Times New Roman"/>
          <w:i/>
          <w:sz w:val="24"/>
          <w:szCs w:val="24"/>
        </w:rPr>
        <w:t>Dr. Mark Butler</w:t>
      </w:r>
      <w:r w:rsidRPr="00DA187E">
        <w:rPr>
          <w:rFonts w:ascii="Times New Roman" w:hAnsi="Times New Roman"/>
          <w:sz w:val="24"/>
          <w:szCs w:val="24"/>
        </w:rPr>
        <w:t xml:space="preserve"> </w:t>
      </w:r>
      <w:r w:rsidRPr="00DA187E">
        <w:rPr>
          <w:rFonts w:ascii="Times New Roman" w:hAnsi="Times New Roman"/>
          <w:bCs/>
          <w:sz w:val="24"/>
          <w:szCs w:val="24"/>
        </w:rPr>
        <w:t xml:space="preserve">conducted a program review of the Music Education degree at </w:t>
      </w:r>
      <w:smartTag w:uri="urn:schemas-microsoft-com:office:smarttags" w:element="country-region">
        <w:r w:rsidRPr="00DA187E">
          <w:rPr>
            <w:rFonts w:ascii="Times New Roman" w:hAnsi="Times New Roman"/>
            <w:bCs/>
            <w:sz w:val="24"/>
            <w:szCs w:val="24"/>
          </w:rPr>
          <w:t>Belhaven</w:t>
        </w:r>
      </w:smartTag>
      <w:r w:rsidRPr="00DA187E">
        <w:rPr>
          <w:rFonts w:ascii="Times New Roman" w:hAnsi="Times New Roman"/>
          <w:bCs/>
          <w:sz w:val="24"/>
          <w:szCs w:val="24"/>
        </w:rPr>
        <w:t xml:space="preserve"> </w:t>
      </w:r>
      <w:smartTag w:uri="urn:schemas-microsoft-com:office:smarttags" w:element="country-region">
        <w:r w:rsidRPr="00DA187E">
          <w:rPr>
            <w:rFonts w:ascii="Times New Roman" w:hAnsi="Times New Roman"/>
            <w:bCs/>
            <w:sz w:val="24"/>
            <w:szCs w:val="24"/>
          </w:rPr>
          <w:t>College</w:t>
        </w:r>
      </w:smartTag>
      <w:r w:rsidRPr="00DA187E">
        <w:rPr>
          <w:rFonts w:ascii="Times New Roman" w:hAnsi="Times New Roman"/>
          <w:bCs/>
          <w:sz w:val="24"/>
          <w:szCs w:val="24"/>
        </w:rPr>
        <w:t xml:space="preserve">, </w:t>
      </w:r>
      <w:smartTag w:uri="urn:schemas-microsoft-com:office:smarttags" w:element="country-region">
        <w:r w:rsidRPr="00DA187E">
          <w:rPr>
            <w:rFonts w:ascii="Times New Roman" w:hAnsi="Times New Roman"/>
            <w:bCs/>
            <w:sz w:val="24"/>
            <w:szCs w:val="24"/>
          </w:rPr>
          <w:t>Jackson</w:t>
        </w:r>
      </w:smartTag>
      <w:r w:rsidRPr="00DA187E">
        <w:rPr>
          <w:rFonts w:ascii="Times New Roman" w:hAnsi="Times New Roman"/>
          <w:bCs/>
          <w:sz w:val="24"/>
          <w:szCs w:val="24"/>
        </w:rPr>
        <w:t>, Office of Teacher and Administrator Preparation, Mississippi Department of Education.</w:t>
      </w:r>
    </w:p>
    <w:p w:rsidR="00754823" w:rsidRPr="00DA187E" w:rsidRDefault="00754823" w:rsidP="000A5D8D">
      <w:pPr>
        <w:pStyle w:val="Default"/>
        <w:numPr>
          <w:ilvl w:val="0"/>
          <w:numId w:val="1"/>
        </w:numPr>
        <w:ind w:left="270" w:hanging="270"/>
      </w:pPr>
      <w:r w:rsidRPr="00DA187E">
        <w:rPr>
          <w:bCs/>
          <w:i/>
        </w:rPr>
        <w:t>Dr. Douglas Mark</w:t>
      </w:r>
      <w:r w:rsidRPr="00DA187E">
        <w:rPr>
          <w:bCs/>
        </w:rPr>
        <w:t xml:space="preserve"> gave w</w:t>
      </w:r>
      <w:r w:rsidRPr="00DA187E">
        <w:t xml:space="preserve">orld-premiere performance of </w:t>
      </w:r>
      <w:r w:rsidRPr="00DA187E">
        <w:rPr>
          <w:i/>
          <w:iCs/>
        </w:rPr>
        <w:t>Conversations for Trombone &amp; Violin</w:t>
      </w:r>
      <w:r w:rsidRPr="00DA187E">
        <w:t>, with Anne-Gaëlle Ravetto, violin, at the College Music Society-Southern Regional Conference.</w:t>
      </w:r>
    </w:p>
    <w:p w:rsidR="00754823" w:rsidRPr="00DA187E" w:rsidRDefault="00754823" w:rsidP="000A5D8D">
      <w:pPr>
        <w:pStyle w:val="ListParagraph"/>
        <w:numPr>
          <w:ilvl w:val="0"/>
          <w:numId w:val="1"/>
        </w:numPr>
        <w:ind w:left="270" w:hanging="270"/>
        <w:rPr>
          <w:rStyle w:val="yshortcuts"/>
          <w:rFonts w:ascii="Times New Roman" w:hAnsi="Times New Roman"/>
          <w:sz w:val="24"/>
          <w:szCs w:val="24"/>
        </w:rPr>
      </w:pPr>
      <w:r w:rsidRPr="00DA187E">
        <w:rPr>
          <w:rFonts w:ascii="Times New Roman" w:hAnsi="Times New Roman"/>
          <w:i/>
          <w:sz w:val="24"/>
          <w:szCs w:val="24"/>
        </w:rPr>
        <w:t>Dr. Jung Won Shin</w:t>
      </w:r>
      <w:r w:rsidRPr="00DA187E">
        <w:rPr>
          <w:rFonts w:ascii="Times New Roman" w:hAnsi="Times New Roman"/>
          <w:sz w:val="24"/>
          <w:szCs w:val="24"/>
        </w:rPr>
        <w:t xml:space="preserve"> performed in the Prize Winners’ Recital of the Bradshaw &amp; Buono International Piano Competition, </w:t>
      </w:r>
      <w:r w:rsidRPr="00DA187E">
        <w:rPr>
          <w:rStyle w:val="yshortcuts"/>
          <w:rFonts w:ascii="Times New Roman" w:hAnsi="Times New Roman"/>
          <w:sz w:val="24"/>
          <w:szCs w:val="24"/>
        </w:rPr>
        <w:t>Kosciuszko Foundation Auditorium, New York, NY.</w:t>
      </w:r>
    </w:p>
    <w:p w:rsidR="00754823" w:rsidRPr="00DA187E" w:rsidRDefault="00754823" w:rsidP="000A5D8D">
      <w:pPr>
        <w:pStyle w:val="ListParagraph"/>
        <w:numPr>
          <w:ilvl w:val="0"/>
          <w:numId w:val="1"/>
        </w:numPr>
        <w:ind w:left="270" w:hanging="270"/>
        <w:rPr>
          <w:rFonts w:ascii="Times New Roman" w:hAnsi="Times New Roman"/>
          <w:sz w:val="24"/>
          <w:szCs w:val="24"/>
        </w:rPr>
      </w:pPr>
      <w:r w:rsidRPr="00DA187E">
        <w:rPr>
          <w:rFonts w:ascii="Times New Roman" w:hAnsi="Times New Roman"/>
          <w:sz w:val="24"/>
          <w:szCs w:val="24"/>
        </w:rPr>
        <w:t xml:space="preserve">Dr. Stephen King recognized by the Mississippi Humanities Council during </w:t>
      </w:r>
      <w:r w:rsidRPr="00DA187E">
        <w:rPr>
          <w:rFonts w:ascii="Times New Roman" w:hAnsi="Times New Roman"/>
          <w:i/>
          <w:sz w:val="24"/>
          <w:szCs w:val="24"/>
        </w:rPr>
        <w:t xml:space="preserve">Arts and Humanities Month </w:t>
      </w:r>
      <w:r w:rsidRPr="00DA187E">
        <w:rPr>
          <w:rFonts w:ascii="Times New Roman" w:hAnsi="Times New Roman"/>
          <w:sz w:val="24"/>
          <w:szCs w:val="24"/>
        </w:rPr>
        <w:t>as an outstanding humanities scholar.</w:t>
      </w:r>
    </w:p>
    <w:p w:rsidR="00754823" w:rsidRPr="00DA187E" w:rsidRDefault="00754823" w:rsidP="000A5D8D">
      <w:pPr>
        <w:pStyle w:val="ListParagraph"/>
        <w:numPr>
          <w:ilvl w:val="0"/>
          <w:numId w:val="1"/>
        </w:numPr>
        <w:ind w:left="270" w:hanging="270"/>
        <w:rPr>
          <w:rFonts w:ascii="Times New Roman" w:hAnsi="Times New Roman"/>
          <w:sz w:val="24"/>
          <w:szCs w:val="24"/>
        </w:rPr>
      </w:pPr>
      <w:r w:rsidRPr="00DA187E">
        <w:rPr>
          <w:rFonts w:ascii="Times New Roman" w:hAnsi="Times New Roman"/>
          <w:sz w:val="24"/>
          <w:szCs w:val="24"/>
        </w:rPr>
        <w:t>Dr. Sally Paulson won best conference paper at the Louisiana Communication Association Conference.</w:t>
      </w:r>
    </w:p>
    <w:p w:rsidR="00754823" w:rsidRPr="00DA187E" w:rsidRDefault="00754823" w:rsidP="000A5D8D">
      <w:pPr>
        <w:pStyle w:val="ListParagraph"/>
        <w:numPr>
          <w:ilvl w:val="0"/>
          <w:numId w:val="1"/>
        </w:numPr>
        <w:ind w:left="270" w:hanging="270"/>
        <w:rPr>
          <w:rFonts w:ascii="Times New Roman" w:hAnsi="Times New Roman"/>
          <w:sz w:val="24"/>
          <w:szCs w:val="24"/>
        </w:rPr>
      </w:pPr>
      <w:r w:rsidRPr="00DA187E">
        <w:rPr>
          <w:rFonts w:ascii="Times New Roman" w:hAnsi="Times New Roman"/>
          <w:sz w:val="24"/>
          <w:szCs w:val="24"/>
        </w:rPr>
        <w:t xml:space="preserve">Dr. Susan Allen Ford delivered the December DSU commencement address. She is also editor of </w:t>
      </w:r>
      <w:r w:rsidRPr="00DA187E">
        <w:rPr>
          <w:rFonts w:ascii="Times New Roman" w:hAnsi="Times New Roman"/>
          <w:i/>
          <w:sz w:val="24"/>
          <w:szCs w:val="24"/>
        </w:rPr>
        <w:t>Persuasions</w:t>
      </w:r>
      <w:r w:rsidRPr="00DA187E">
        <w:rPr>
          <w:rFonts w:ascii="Times New Roman" w:hAnsi="Times New Roman"/>
          <w:sz w:val="24"/>
          <w:szCs w:val="24"/>
        </w:rPr>
        <w:t xml:space="preserve">, the official publication of the Jane Austen Society of North America. </w:t>
      </w:r>
    </w:p>
    <w:p w:rsidR="00754823" w:rsidRPr="00DA187E" w:rsidRDefault="00754823" w:rsidP="000A5D8D">
      <w:pPr>
        <w:pStyle w:val="ListParagraph"/>
        <w:numPr>
          <w:ilvl w:val="0"/>
          <w:numId w:val="1"/>
        </w:numPr>
        <w:ind w:left="270" w:hanging="270"/>
        <w:rPr>
          <w:rFonts w:ascii="Times New Roman" w:hAnsi="Times New Roman"/>
          <w:sz w:val="24"/>
          <w:szCs w:val="24"/>
        </w:rPr>
      </w:pPr>
      <w:r w:rsidRPr="00DA187E">
        <w:rPr>
          <w:rFonts w:ascii="Times New Roman" w:hAnsi="Times New Roman"/>
          <w:sz w:val="24"/>
          <w:szCs w:val="24"/>
        </w:rPr>
        <w:t>Cora Jackson served on the Mississippi Department of Human Services Regional Action Committee, as Board Secretary for the Shaw School District.</w:t>
      </w:r>
    </w:p>
    <w:p w:rsidR="00754823" w:rsidRPr="00DA187E" w:rsidRDefault="00754823" w:rsidP="000A5D8D">
      <w:pPr>
        <w:pStyle w:val="ListParagraph"/>
        <w:numPr>
          <w:ilvl w:val="0"/>
          <w:numId w:val="1"/>
        </w:numPr>
        <w:ind w:left="270" w:hanging="270"/>
        <w:rPr>
          <w:rFonts w:ascii="Times New Roman" w:hAnsi="Times New Roman"/>
          <w:sz w:val="24"/>
          <w:szCs w:val="24"/>
        </w:rPr>
      </w:pPr>
      <w:r w:rsidRPr="00DA187E">
        <w:rPr>
          <w:rFonts w:ascii="Times New Roman" w:hAnsi="Times New Roman"/>
          <w:sz w:val="24"/>
          <w:szCs w:val="24"/>
        </w:rPr>
        <w:t>Dr. Lisa Moon completed Council for Social Work Education site visit for accreditation to North Alabama University.</w:t>
      </w:r>
    </w:p>
    <w:p w:rsidR="00754823" w:rsidRPr="00DA187E" w:rsidRDefault="00754823" w:rsidP="000A5D8D">
      <w:pPr>
        <w:pStyle w:val="ListParagraph"/>
        <w:numPr>
          <w:ilvl w:val="0"/>
          <w:numId w:val="1"/>
        </w:numPr>
        <w:ind w:left="270" w:hanging="270"/>
        <w:rPr>
          <w:rFonts w:ascii="Times New Roman" w:hAnsi="Times New Roman"/>
          <w:sz w:val="24"/>
          <w:szCs w:val="24"/>
        </w:rPr>
      </w:pPr>
      <w:r w:rsidRPr="00DA187E">
        <w:rPr>
          <w:rFonts w:ascii="Times New Roman" w:hAnsi="Times New Roman"/>
          <w:sz w:val="24"/>
          <w:szCs w:val="24"/>
        </w:rPr>
        <w:t>Tricia Walker was featured artist on the Sucarnochee Revue, broadcast on MPB Television, Delta Renaissance television series (WABG-TV), 21</w:t>
      </w:r>
      <w:r w:rsidRPr="00DA187E">
        <w:rPr>
          <w:rFonts w:ascii="Times New Roman" w:hAnsi="Times New Roman"/>
          <w:sz w:val="24"/>
          <w:szCs w:val="24"/>
          <w:vertAlign w:val="superscript"/>
        </w:rPr>
        <w:t>st</w:t>
      </w:r>
      <w:r w:rsidRPr="00DA187E">
        <w:rPr>
          <w:rFonts w:ascii="Times New Roman" w:hAnsi="Times New Roman"/>
          <w:sz w:val="24"/>
          <w:szCs w:val="24"/>
        </w:rPr>
        <w:t xml:space="preserve"> Annual Evening in December benefit with Sara Evans and Ashley Cleveland.</w:t>
      </w:r>
    </w:p>
    <w:p w:rsidR="00754823" w:rsidRPr="00DA187E" w:rsidRDefault="00754823" w:rsidP="000A5D8D">
      <w:pPr>
        <w:pStyle w:val="ListParagraph"/>
        <w:numPr>
          <w:ilvl w:val="0"/>
          <w:numId w:val="1"/>
        </w:numPr>
        <w:ind w:left="270" w:hanging="270"/>
        <w:rPr>
          <w:rFonts w:ascii="Times New Roman" w:hAnsi="Times New Roman"/>
          <w:sz w:val="24"/>
          <w:szCs w:val="24"/>
        </w:rPr>
      </w:pPr>
      <w:r w:rsidRPr="00DA187E">
        <w:rPr>
          <w:rFonts w:ascii="Times New Roman" w:hAnsi="Times New Roman"/>
          <w:sz w:val="24"/>
          <w:szCs w:val="24"/>
        </w:rPr>
        <w:t xml:space="preserve">Nathaniel Hine exhibited in  </w:t>
      </w:r>
      <w:r w:rsidRPr="00DA187E">
        <w:rPr>
          <w:rFonts w:ascii="Times New Roman" w:hAnsi="Times New Roman"/>
          <w:i/>
          <w:sz w:val="24"/>
          <w:szCs w:val="24"/>
        </w:rPr>
        <w:t>Nature Rules</w:t>
      </w:r>
      <w:r w:rsidRPr="00DA187E">
        <w:rPr>
          <w:rFonts w:ascii="Times New Roman" w:hAnsi="Times New Roman"/>
          <w:sz w:val="24"/>
          <w:szCs w:val="24"/>
        </w:rPr>
        <w:t>, Governors Island, NY (international)</w:t>
      </w:r>
    </w:p>
    <w:p w:rsidR="00754823" w:rsidRPr="00DA187E" w:rsidRDefault="00754823" w:rsidP="000A5D8D">
      <w:pPr>
        <w:pStyle w:val="ListParagraph"/>
        <w:numPr>
          <w:ilvl w:val="0"/>
          <w:numId w:val="1"/>
        </w:numPr>
        <w:ind w:left="270" w:hanging="270"/>
        <w:rPr>
          <w:rFonts w:ascii="Times New Roman" w:hAnsi="Times New Roman"/>
          <w:sz w:val="24"/>
          <w:szCs w:val="24"/>
        </w:rPr>
      </w:pPr>
      <w:r w:rsidRPr="00DA187E">
        <w:rPr>
          <w:rFonts w:ascii="Times New Roman" w:hAnsi="Times New Roman"/>
          <w:sz w:val="24"/>
          <w:szCs w:val="24"/>
        </w:rPr>
        <w:t xml:space="preserve">Ron Koehler exhibited in </w:t>
      </w:r>
      <w:r w:rsidRPr="00DA187E">
        <w:rPr>
          <w:rFonts w:ascii="Times New Roman" w:hAnsi="Times New Roman"/>
          <w:i/>
          <w:sz w:val="24"/>
          <w:szCs w:val="24"/>
        </w:rPr>
        <w:t>Red River Valley National Juried Art Exhibition</w:t>
      </w:r>
      <w:r w:rsidRPr="00DA187E">
        <w:rPr>
          <w:rFonts w:ascii="Times New Roman" w:hAnsi="Times New Roman"/>
          <w:sz w:val="24"/>
          <w:szCs w:val="24"/>
        </w:rPr>
        <w:t>, Red River Valley Museum, Vernon, TX .</w:t>
      </w:r>
    </w:p>
    <w:p w:rsidR="00754823" w:rsidRPr="00DA187E" w:rsidRDefault="00754823" w:rsidP="000A5D8D">
      <w:pPr>
        <w:pStyle w:val="ListParagraph"/>
        <w:numPr>
          <w:ilvl w:val="0"/>
          <w:numId w:val="1"/>
        </w:numPr>
        <w:ind w:left="270" w:hanging="270"/>
        <w:rPr>
          <w:rFonts w:ascii="Times New Roman" w:hAnsi="Times New Roman"/>
          <w:sz w:val="24"/>
          <w:szCs w:val="24"/>
        </w:rPr>
      </w:pPr>
      <w:r w:rsidRPr="00DA187E">
        <w:rPr>
          <w:rFonts w:ascii="Times New Roman" w:hAnsi="Times New Roman"/>
          <w:sz w:val="24"/>
          <w:szCs w:val="24"/>
        </w:rPr>
        <w:t xml:space="preserve">Robyn Moore </w:t>
      </w:r>
      <w:r w:rsidRPr="00DA187E">
        <w:rPr>
          <w:rFonts w:ascii="Times New Roman" w:eastAsia="Wingdings-Regular" w:hAnsi="Times New Roman"/>
          <w:sz w:val="24"/>
          <w:szCs w:val="24"/>
        </w:rPr>
        <w:t>awarded a one-month residency at the Jentel Artist Residency Program, Banner, Wyoming.</w:t>
      </w:r>
    </w:p>
    <w:p w:rsidR="00754823" w:rsidRPr="00DA187E" w:rsidRDefault="00754823" w:rsidP="000A5D8D">
      <w:pPr>
        <w:pStyle w:val="ListParagraph"/>
        <w:numPr>
          <w:ilvl w:val="0"/>
          <w:numId w:val="1"/>
        </w:numPr>
        <w:ind w:left="274" w:hanging="274"/>
        <w:rPr>
          <w:rFonts w:ascii="Times New Roman" w:hAnsi="Times New Roman"/>
          <w:sz w:val="24"/>
          <w:szCs w:val="24"/>
        </w:rPr>
      </w:pPr>
      <w:r w:rsidRPr="00DA187E">
        <w:rPr>
          <w:rFonts w:ascii="Times New Roman" w:hAnsi="Times New Roman"/>
          <w:sz w:val="24"/>
          <w:szCs w:val="24"/>
        </w:rPr>
        <w:t>Kim Rushing serves on the Board of Governors for the Mississippi Institute of Arts and Letters.</w:t>
      </w:r>
    </w:p>
    <w:p w:rsidR="00754823" w:rsidRPr="00DA187E" w:rsidRDefault="00754823" w:rsidP="000A5D8D">
      <w:pPr>
        <w:pStyle w:val="ListParagraph"/>
        <w:numPr>
          <w:ilvl w:val="0"/>
          <w:numId w:val="1"/>
        </w:numPr>
        <w:ind w:left="270" w:hanging="270"/>
        <w:rPr>
          <w:rFonts w:ascii="Times New Roman" w:hAnsi="Times New Roman"/>
          <w:sz w:val="24"/>
          <w:szCs w:val="24"/>
        </w:rPr>
      </w:pPr>
      <w:r w:rsidRPr="00DA187E">
        <w:rPr>
          <w:rFonts w:ascii="Times New Roman" w:hAnsi="Times New Roman"/>
          <w:sz w:val="24"/>
          <w:szCs w:val="24"/>
        </w:rPr>
        <w:t>Dr. Leslie serves as Secretary/Treasurer for the Louisiana/Mississippi Section of the Mathematical Association of America.</w:t>
      </w:r>
    </w:p>
    <w:p w:rsidR="00754823" w:rsidRPr="00DA187E" w:rsidRDefault="00754823" w:rsidP="000A5D8D">
      <w:pPr>
        <w:pStyle w:val="ListParagraph"/>
        <w:numPr>
          <w:ilvl w:val="0"/>
          <w:numId w:val="1"/>
        </w:numPr>
        <w:ind w:left="270" w:hanging="270"/>
        <w:rPr>
          <w:rFonts w:ascii="Times New Roman" w:hAnsi="Times New Roman"/>
          <w:sz w:val="24"/>
          <w:szCs w:val="24"/>
        </w:rPr>
      </w:pPr>
      <w:r w:rsidRPr="00DA187E">
        <w:rPr>
          <w:rFonts w:ascii="Times New Roman" w:hAnsi="Times New Roman"/>
          <w:sz w:val="24"/>
          <w:szCs w:val="24"/>
        </w:rPr>
        <w:t>Dr. Clifton Wingard traveled to India as a member of the Mathematics Education Delegation sponsored by the People to People Ambassador Programs.  The delegation visited schools and universities and learned about mathematics education at all levels in India.</w:t>
      </w:r>
    </w:p>
    <w:p w:rsidR="00754823" w:rsidRPr="00DA187E" w:rsidRDefault="00754823" w:rsidP="000A5D8D">
      <w:pPr>
        <w:pStyle w:val="ListParagraph"/>
        <w:numPr>
          <w:ilvl w:val="0"/>
          <w:numId w:val="1"/>
        </w:numPr>
        <w:ind w:left="270" w:hanging="270"/>
        <w:rPr>
          <w:rFonts w:ascii="Times New Roman" w:hAnsi="Times New Roman"/>
          <w:sz w:val="24"/>
          <w:szCs w:val="24"/>
        </w:rPr>
      </w:pPr>
      <w:r w:rsidRPr="00DA187E">
        <w:rPr>
          <w:rFonts w:ascii="Times New Roman" w:hAnsi="Times New Roman"/>
          <w:sz w:val="24"/>
          <w:szCs w:val="24"/>
        </w:rPr>
        <w:t xml:space="preserve">Dr. Paulette Meikle-Yaw was asked to serve on the </w:t>
      </w:r>
      <w:r w:rsidRPr="00DA187E">
        <w:rPr>
          <w:rFonts w:ascii="Times New Roman" w:hAnsi="Times New Roman"/>
          <w:color w:val="000000"/>
          <w:sz w:val="24"/>
          <w:szCs w:val="24"/>
        </w:rPr>
        <w:t xml:space="preserve">Federal Reserve Bank of St Louis Community Development Advisory Council.  </w:t>
      </w:r>
    </w:p>
    <w:p w:rsidR="00754823" w:rsidRPr="00DA187E" w:rsidRDefault="00754823" w:rsidP="000A5D8D">
      <w:pPr>
        <w:pStyle w:val="ListParagraph"/>
        <w:ind w:left="270"/>
        <w:rPr>
          <w:rFonts w:ascii="Times New Roman" w:hAnsi="Times New Roman"/>
          <w:sz w:val="24"/>
          <w:szCs w:val="24"/>
        </w:rPr>
      </w:pPr>
    </w:p>
    <w:p w:rsidR="00754823" w:rsidRDefault="00754823">
      <w:pPr>
        <w:rPr>
          <w:b/>
        </w:rPr>
      </w:pPr>
      <w:r>
        <w:rPr>
          <w:b/>
        </w:rPr>
        <w:t xml:space="preserve">IV. </w:t>
      </w:r>
      <w:r w:rsidRPr="009C04B5">
        <w:rPr>
          <w:b/>
        </w:rPr>
        <w:t>Goals for 2011-12</w:t>
      </w:r>
    </w:p>
    <w:p w:rsidR="00754823" w:rsidRDefault="00754823">
      <w:pPr>
        <w:rPr>
          <w:b/>
        </w:rPr>
      </w:pPr>
    </w:p>
    <w:p w:rsidR="00754823" w:rsidRDefault="00754823">
      <w:pPr>
        <w:rPr>
          <w:b/>
        </w:rPr>
      </w:pPr>
      <w:r>
        <w:rPr>
          <w:b/>
        </w:rPr>
        <w:t>Revamp and restructure Honors Program to permit greater access to students</w:t>
      </w:r>
    </w:p>
    <w:p w:rsidR="00754823" w:rsidRDefault="00754823">
      <w:pPr>
        <w:rPr>
          <w:b/>
        </w:rPr>
      </w:pPr>
      <w:r>
        <w:rPr>
          <w:b/>
        </w:rPr>
        <w:t>Increase for department chair development opportunities</w:t>
      </w:r>
    </w:p>
    <w:p w:rsidR="00754823" w:rsidRDefault="00754823">
      <w:pPr>
        <w:rPr>
          <w:b/>
        </w:rPr>
      </w:pPr>
      <w:r>
        <w:rPr>
          <w:b/>
        </w:rPr>
        <w:t>Increase faculty involvement in recruitment activities</w:t>
      </w:r>
    </w:p>
    <w:p w:rsidR="00754823" w:rsidRDefault="00754823">
      <w:pPr>
        <w:rPr>
          <w:b/>
        </w:rPr>
      </w:pPr>
      <w:r>
        <w:rPr>
          <w:b/>
        </w:rPr>
        <w:t>Update and design new A &amp; S web site</w:t>
      </w:r>
    </w:p>
    <w:p w:rsidR="00754823" w:rsidRDefault="00754823">
      <w:pPr>
        <w:rPr>
          <w:b/>
        </w:rPr>
      </w:pPr>
      <w:r>
        <w:rPr>
          <w:b/>
        </w:rPr>
        <w:t>Increase funding for A &amp; S through external sources</w:t>
      </w:r>
    </w:p>
    <w:p w:rsidR="00754823" w:rsidRDefault="00754823">
      <w:pPr>
        <w:rPr>
          <w:b/>
        </w:rPr>
      </w:pPr>
      <w:r>
        <w:rPr>
          <w:b/>
        </w:rPr>
        <w:t>Oversee integration of the Center for Community and Economic Development into the college</w:t>
      </w:r>
    </w:p>
    <w:p w:rsidR="00754823" w:rsidRDefault="00754823">
      <w:pPr>
        <w:rPr>
          <w:b/>
        </w:rPr>
      </w:pPr>
    </w:p>
    <w:p w:rsidR="00754823" w:rsidRPr="009C04B5" w:rsidRDefault="00754823">
      <w:pPr>
        <w:rPr>
          <w:b/>
        </w:rPr>
      </w:pPr>
    </w:p>
    <w:sectPr w:rsidR="00754823" w:rsidRPr="009C04B5" w:rsidSect="0022131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Wingdings-Regular">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583EBAD6"/>
    <w:lvl w:ilvl="0">
      <w:start w:val="1"/>
      <w:numFmt w:val="decimal"/>
      <w:lvlText w:val="%1."/>
      <w:lvlJc w:val="left"/>
      <w:pPr>
        <w:tabs>
          <w:tab w:val="num" w:pos="1800"/>
        </w:tabs>
        <w:ind w:left="1800" w:hanging="360"/>
      </w:pPr>
      <w:rPr>
        <w:rFonts w:cs="Times New Roman"/>
      </w:rPr>
    </w:lvl>
  </w:abstractNum>
  <w:abstractNum w:abstractNumId="1">
    <w:nsid w:val="FFFFFF7D"/>
    <w:multiLevelType w:val="singleLevel"/>
    <w:tmpl w:val="B3C4F506"/>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1C06744A"/>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03EA6D3C"/>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3B0EF126"/>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41C80764"/>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48821A72"/>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3AE8612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41AAA922"/>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45FAE240"/>
    <w:lvl w:ilvl="0">
      <w:start w:val="1"/>
      <w:numFmt w:val="bullet"/>
      <w:lvlText w:val=""/>
      <w:lvlJc w:val="left"/>
      <w:pPr>
        <w:tabs>
          <w:tab w:val="num" w:pos="360"/>
        </w:tabs>
        <w:ind w:left="360" w:hanging="360"/>
      </w:pPr>
      <w:rPr>
        <w:rFonts w:ascii="Symbol" w:hAnsi="Symbol" w:hint="default"/>
      </w:rPr>
    </w:lvl>
  </w:abstractNum>
  <w:abstractNum w:abstractNumId="10">
    <w:nsid w:val="0A227C42"/>
    <w:multiLevelType w:val="hybridMultilevel"/>
    <w:tmpl w:val="835AA886"/>
    <w:lvl w:ilvl="0" w:tplc="AE14A4AA">
      <w:start w:val="1"/>
      <w:numFmt w:val="upperRoman"/>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29F31A02"/>
    <w:multiLevelType w:val="hybridMultilevel"/>
    <w:tmpl w:val="FB1051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BF17CED"/>
    <w:multiLevelType w:val="hybridMultilevel"/>
    <w:tmpl w:val="5B14864A"/>
    <w:lvl w:ilvl="0" w:tplc="DD521CCE">
      <w:start w:val="1"/>
      <w:numFmt w:val="upperRoman"/>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nsid w:val="4814632A"/>
    <w:multiLevelType w:val="hybridMultilevel"/>
    <w:tmpl w:val="D312ED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C5A7090"/>
    <w:multiLevelType w:val="multilevel"/>
    <w:tmpl w:val="835AA886"/>
    <w:lvl w:ilvl="0">
      <w:start w:val="1"/>
      <w:numFmt w:val="upperRoman"/>
      <w:lvlText w:val="%1."/>
      <w:lvlJc w:val="left"/>
      <w:pPr>
        <w:tabs>
          <w:tab w:val="num" w:pos="1080"/>
        </w:tabs>
        <w:ind w:left="1080" w:hanging="72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nsid w:val="64F024C7"/>
    <w:multiLevelType w:val="hybridMultilevel"/>
    <w:tmpl w:val="B4721DB0"/>
    <w:lvl w:ilvl="0" w:tplc="65303A86">
      <w:start w:val="1"/>
      <w:numFmt w:val="upperRoman"/>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13"/>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1"/>
  </w:num>
  <w:num w:numId="13">
    <w:abstractNumId w:val="15"/>
  </w:num>
  <w:num w:numId="14">
    <w:abstractNumId w:val="12"/>
  </w:num>
  <w:num w:numId="15">
    <w:abstractNumId w:val="10"/>
  </w:num>
  <w:num w:numId="16">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30041"/>
    <w:rsid w:val="000A5D8D"/>
    <w:rsid w:val="000A6979"/>
    <w:rsid w:val="000E4B84"/>
    <w:rsid w:val="001B6096"/>
    <w:rsid w:val="001C09AD"/>
    <w:rsid w:val="001C72FF"/>
    <w:rsid w:val="001D26B4"/>
    <w:rsid w:val="00221310"/>
    <w:rsid w:val="00224059"/>
    <w:rsid w:val="0025493E"/>
    <w:rsid w:val="002D1F8B"/>
    <w:rsid w:val="00383B28"/>
    <w:rsid w:val="003B14C7"/>
    <w:rsid w:val="00407DD5"/>
    <w:rsid w:val="004A6335"/>
    <w:rsid w:val="005644AE"/>
    <w:rsid w:val="0057118B"/>
    <w:rsid w:val="007263FD"/>
    <w:rsid w:val="007425F9"/>
    <w:rsid w:val="0075439A"/>
    <w:rsid w:val="00754823"/>
    <w:rsid w:val="007D5815"/>
    <w:rsid w:val="008120EA"/>
    <w:rsid w:val="00813ACB"/>
    <w:rsid w:val="00814690"/>
    <w:rsid w:val="008707DB"/>
    <w:rsid w:val="008B291F"/>
    <w:rsid w:val="00904A07"/>
    <w:rsid w:val="009C04B5"/>
    <w:rsid w:val="00A604DE"/>
    <w:rsid w:val="00A62A2F"/>
    <w:rsid w:val="00A744A6"/>
    <w:rsid w:val="00A75259"/>
    <w:rsid w:val="00B07488"/>
    <w:rsid w:val="00B074F3"/>
    <w:rsid w:val="00B21122"/>
    <w:rsid w:val="00B643E7"/>
    <w:rsid w:val="00B92224"/>
    <w:rsid w:val="00C028E2"/>
    <w:rsid w:val="00C378E6"/>
    <w:rsid w:val="00D43C0B"/>
    <w:rsid w:val="00DA187E"/>
    <w:rsid w:val="00DC2173"/>
    <w:rsid w:val="00DF4D73"/>
    <w:rsid w:val="00E21486"/>
    <w:rsid w:val="00E30041"/>
    <w:rsid w:val="00E5680F"/>
    <w:rsid w:val="00EB63F8"/>
    <w:rsid w:val="00ED60C3"/>
    <w:rsid w:val="00F23145"/>
    <w:rsid w:val="00F54A6F"/>
    <w:rsid w:val="00F83AE9"/>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ate"/>
  <w:smartTagType w:namespaceuri="urn:schemas-microsoft-com:office:smarttags" w:name="country-region"/>
  <w:smartTagType w:namespaceuri="urn:schemas-microsoft-com:office:smarttags" w:name="City"/>
  <w:smartTagType w:namespaceuri="urn:schemas-microsoft-com:office:smarttags" w:name="PlaceName"/>
  <w:smartTagType w:namespaceuri="urn:schemas-microsoft-com:office:smarttags" w:name="PlaceType"/>
  <w:smartTagType w:namespaceuri="urn:schemas-microsoft-com:office:smarttags" w:name="plac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0041"/>
    <w:pPr>
      <w:tabs>
        <w:tab w:val="left" w:pos="4110"/>
      </w:tabs>
    </w:pPr>
    <w:rPr>
      <w:rFonts w:ascii="Times New Roman" w:eastAsia="Times New Roman" w:hAnsi="Times New Roman"/>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E30041"/>
    <w:rPr>
      <w:rFonts w:cs="Times New Roman"/>
      <w:color w:val="0000FF"/>
      <w:u w:val="single"/>
    </w:rPr>
  </w:style>
  <w:style w:type="paragraph" w:styleId="NormalWeb">
    <w:name w:val="Normal (Web)"/>
    <w:basedOn w:val="Normal"/>
    <w:uiPriority w:val="99"/>
    <w:rsid w:val="00E30041"/>
    <w:pPr>
      <w:spacing w:before="100" w:beforeAutospacing="1" w:after="100" w:afterAutospacing="1"/>
    </w:pPr>
  </w:style>
  <w:style w:type="paragraph" w:styleId="ListParagraph">
    <w:name w:val="List Paragraph"/>
    <w:basedOn w:val="Normal"/>
    <w:uiPriority w:val="99"/>
    <w:qFormat/>
    <w:rsid w:val="000A5D8D"/>
    <w:pPr>
      <w:tabs>
        <w:tab w:val="clear" w:pos="4110"/>
      </w:tabs>
      <w:ind w:left="720"/>
      <w:contextualSpacing/>
    </w:pPr>
    <w:rPr>
      <w:rFonts w:ascii="Calibri" w:eastAsia="Calibri" w:hAnsi="Calibri"/>
      <w:sz w:val="22"/>
      <w:szCs w:val="22"/>
    </w:rPr>
  </w:style>
  <w:style w:type="paragraph" w:customStyle="1" w:styleId="Default">
    <w:name w:val="Default"/>
    <w:uiPriority w:val="99"/>
    <w:rsid w:val="000A5D8D"/>
    <w:pPr>
      <w:autoSpaceDE w:val="0"/>
      <w:autoSpaceDN w:val="0"/>
      <w:adjustRightInd w:val="0"/>
    </w:pPr>
    <w:rPr>
      <w:rFonts w:ascii="Times New Roman" w:eastAsia="Times New Roman" w:hAnsi="Times New Roman"/>
      <w:color w:val="000000"/>
      <w:sz w:val="24"/>
      <w:szCs w:val="24"/>
    </w:rPr>
  </w:style>
  <w:style w:type="character" w:customStyle="1" w:styleId="yshortcuts">
    <w:name w:val="yshortcuts"/>
    <w:basedOn w:val="DefaultParagraphFont"/>
    <w:uiPriority w:val="99"/>
    <w:rsid w:val="000A5D8D"/>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deltastate.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82</TotalTime>
  <Pages>5</Pages>
  <Words>1558</Words>
  <Characters>8881</Characters>
  <Application>Microsoft Office Outlook</Application>
  <DocSecurity>0</DocSecurity>
  <Lines>0</Lines>
  <Paragraphs>0</Paragraphs>
  <ScaleCrop>false</ScaleCrop>
  <Company>Deltastate University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Hankins</dc:creator>
  <cp:keywords/>
  <dc:description/>
  <cp:lastModifiedBy>Owner</cp:lastModifiedBy>
  <cp:revision>34</cp:revision>
  <dcterms:created xsi:type="dcterms:W3CDTF">2011-07-29T16:34:00Z</dcterms:created>
  <dcterms:modified xsi:type="dcterms:W3CDTF">2011-08-01T20:52:00Z</dcterms:modified>
</cp:coreProperties>
</file>